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4D76D6" w14:textId="77777777" w:rsidR="008D404F" w:rsidRPr="000718F2" w:rsidRDefault="008D404F" w:rsidP="008D404F">
      <w:pPr>
        <w:rPr>
          <w:rFonts w:asciiTheme="minorHAnsi" w:hAnsiTheme="minorHAnsi" w:cstheme="minorHAnsi"/>
          <w:b/>
        </w:rPr>
      </w:pPr>
      <w:bookmarkStart w:id="0" w:name="Formato_GTH-F014"/>
      <w:bookmarkEnd w:id="0"/>
    </w:p>
    <w:tbl>
      <w:tblPr>
        <w:tblW w:w="946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4"/>
        <w:gridCol w:w="723"/>
        <w:gridCol w:w="689"/>
        <w:gridCol w:w="723"/>
        <w:gridCol w:w="708"/>
        <w:gridCol w:w="723"/>
        <w:gridCol w:w="706"/>
        <w:gridCol w:w="723"/>
        <w:gridCol w:w="696"/>
        <w:gridCol w:w="694"/>
        <w:gridCol w:w="2116"/>
      </w:tblGrid>
      <w:tr w:rsidR="004E140B" w:rsidRPr="000718F2" w14:paraId="3DEBB25E" w14:textId="77777777" w:rsidTr="4F3CF46F">
        <w:trPr>
          <w:trHeight w:val="343"/>
        </w:trPr>
        <w:tc>
          <w:tcPr>
            <w:tcW w:w="9465" w:type="dxa"/>
            <w:gridSpan w:val="11"/>
          </w:tcPr>
          <w:p w14:paraId="53C16926" w14:textId="1B327A7B" w:rsidR="004E140B" w:rsidRPr="000718F2" w:rsidRDefault="004E140B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718F2">
              <w:rPr>
                <w:rFonts w:asciiTheme="minorHAnsi" w:hAnsiTheme="minorHAnsi" w:cstheme="minorHAnsi"/>
                <w:b/>
              </w:rPr>
              <w:t>ACTA No</w:t>
            </w:r>
          </w:p>
        </w:tc>
      </w:tr>
      <w:tr w:rsidR="004E140B" w:rsidRPr="000718F2" w14:paraId="4DA2CB7C" w14:textId="77777777" w:rsidTr="4F3CF46F">
        <w:trPr>
          <w:trHeight w:val="486"/>
        </w:trPr>
        <w:tc>
          <w:tcPr>
            <w:tcW w:w="9465" w:type="dxa"/>
            <w:gridSpan w:val="11"/>
            <w:vAlign w:val="center"/>
          </w:tcPr>
          <w:p w14:paraId="61BA92E8" w14:textId="6C24AFDF" w:rsidR="0009285B" w:rsidRPr="000718F2" w:rsidRDefault="004E140B" w:rsidP="00C4185A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718F2">
              <w:rPr>
                <w:rFonts w:asciiTheme="minorHAnsi" w:hAnsiTheme="minorHAnsi" w:cstheme="minorHAnsi"/>
                <w:b/>
              </w:rPr>
              <w:t>NOMBRE DEL COMITÉ O DE LA REUNIÓN:</w:t>
            </w:r>
            <w:r w:rsidR="00BF322C" w:rsidRPr="000718F2">
              <w:rPr>
                <w:rFonts w:asciiTheme="minorHAnsi" w:hAnsiTheme="minorHAnsi" w:cstheme="minorHAnsi"/>
                <w:b/>
              </w:rPr>
              <w:t xml:space="preserve"> </w:t>
            </w:r>
            <w:r w:rsidR="000718F2" w:rsidRPr="000718F2">
              <w:rPr>
                <w:rFonts w:asciiTheme="minorHAnsi" w:hAnsiTheme="minorHAnsi" w:cstheme="minorHAnsi"/>
                <w:b/>
              </w:rPr>
              <w:t xml:space="preserve">  </w:t>
            </w:r>
            <w:r w:rsidR="005C3E95" w:rsidRPr="005C3E95">
              <w:rPr>
                <w:rFonts w:asciiTheme="minorHAnsi" w:hAnsiTheme="minorHAnsi" w:cstheme="minorHAnsi"/>
              </w:rPr>
              <w:t>ALISTAMIENTO TERCER TRIMESTRE DEL 2026</w:t>
            </w:r>
            <w:r w:rsidR="005C3E95">
              <w:rPr>
                <w:rFonts w:asciiTheme="minorHAnsi" w:hAnsiTheme="minorHAnsi" w:cstheme="minorHAnsi"/>
                <w:b/>
              </w:rPr>
              <w:t xml:space="preserve"> </w:t>
            </w:r>
            <w:r w:rsidR="00E02E24" w:rsidRPr="000718F2">
              <w:rPr>
                <w:rFonts w:asciiTheme="minorHAnsi" w:hAnsiTheme="minorHAnsi" w:cstheme="minorHAnsi"/>
                <w:bCs/>
              </w:rPr>
              <w:t>DESARRO</w:t>
            </w:r>
            <w:r w:rsidR="00C4185A">
              <w:rPr>
                <w:rFonts w:asciiTheme="minorHAnsi" w:hAnsiTheme="minorHAnsi" w:cstheme="minorHAnsi"/>
                <w:bCs/>
              </w:rPr>
              <w:t>LLO</w:t>
            </w:r>
            <w:r w:rsidR="00E02E24" w:rsidRPr="000718F2">
              <w:rPr>
                <w:rFonts w:asciiTheme="minorHAnsi" w:hAnsiTheme="minorHAnsi" w:cstheme="minorHAnsi"/>
                <w:bCs/>
              </w:rPr>
              <w:t xml:space="preserve"> CURRICULAR</w:t>
            </w:r>
          </w:p>
        </w:tc>
      </w:tr>
      <w:tr w:rsidR="00803863" w:rsidRPr="000718F2" w14:paraId="3F4C236F" w14:textId="77777777" w:rsidTr="4F3CF46F">
        <w:trPr>
          <w:trHeight w:val="744"/>
        </w:trPr>
        <w:tc>
          <w:tcPr>
            <w:tcW w:w="2169" w:type="dxa"/>
            <w:gridSpan w:val="3"/>
            <w:vAlign w:val="center"/>
          </w:tcPr>
          <w:p w14:paraId="3C9DAC9B" w14:textId="5B89DD52" w:rsidR="004E140B" w:rsidRPr="000718F2" w:rsidRDefault="004E140B" w:rsidP="008B0C8B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 w:rsidRPr="000718F2">
              <w:rPr>
                <w:rFonts w:asciiTheme="minorHAnsi" w:hAnsiTheme="minorHAnsi" w:cstheme="minorHAnsi"/>
                <w:b/>
              </w:rPr>
              <w:t>CIUDAD Y FECHA:</w:t>
            </w:r>
          </w:p>
        </w:tc>
        <w:tc>
          <w:tcPr>
            <w:tcW w:w="2892" w:type="dxa"/>
            <w:gridSpan w:val="4"/>
            <w:vAlign w:val="center"/>
          </w:tcPr>
          <w:p w14:paraId="4A1B4EFD" w14:textId="6C5DF3C3" w:rsidR="004E140B" w:rsidRPr="000718F2" w:rsidRDefault="4D781591" w:rsidP="4F3CF46F">
            <w:pPr>
              <w:spacing w:line="276" w:lineRule="auto"/>
              <w:rPr>
                <w:rFonts w:asciiTheme="minorHAnsi" w:hAnsiTheme="minorHAnsi" w:cstheme="minorBidi"/>
              </w:rPr>
            </w:pPr>
            <w:r w:rsidRPr="4F3CF46F">
              <w:rPr>
                <w:rFonts w:asciiTheme="minorHAnsi" w:hAnsiTheme="minorHAnsi" w:cstheme="minorBidi"/>
              </w:rPr>
              <w:t>Cali,</w:t>
            </w:r>
            <w:r w:rsidR="052A90C7" w:rsidRPr="4F3CF46F">
              <w:rPr>
                <w:rFonts w:asciiTheme="minorHAnsi" w:hAnsiTheme="minorHAnsi" w:cstheme="minorBidi"/>
              </w:rPr>
              <w:t xml:space="preserve"> </w:t>
            </w:r>
            <w:r w:rsidR="4531EE65" w:rsidRPr="4F3CF46F">
              <w:rPr>
                <w:rFonts w:asciiTheme="minorHAnsi" w:hAnsiTheme="minorHAnsi" w:cstheme="minorBidi"/>
              </w:rPr>
              <w:t>14</w:t>
            </w:r>
            <w:r w:rsidR="44AB4CEB" w:rsidRPr="4F3CF46F">
              <w:rPr>
                <w:rFonts w:asciiTheme="minorHAnsi" w:hAnsiTheme="minorHAnsi" w:cstheme="minorBidi"/>
              </w:rPr>
              <w:t xml:space="preserve"> de </w:t>
            </w:r>
            <w:r w:rsidR="50CD1FB8" w:rsidRPr="4F3CF46F">
              <w:rPr>
                <w:rFonts w:asciiTheme="minorHAnsi" w:hAnsiTheme="minorHAnsi" w:cstheme="minorBidi"/>
              </w:rPr>
              <w:t>Julio del</w:t>
            </w:r>
            <w:r w:rsidR="7A1A28CD" w:rsidRPr="4F3CF46F">
              <w:rPr>
                <w:rFonts w:asciiTheme="minorHAnsi" w:hAnsiTheme="minorHAnsi" w:cstheme="minorBidi"/>
              </w:rPr>
              <w:t xml:space="preserve"> 202</w:t>
            </w:r>
            <w:r w:rsidR="6DC95B78" w:rsidRPr="4F3CF46F">
              <w:rPr>
                <w:rFonts w:asciiTheme="minorHAnsi" w:hAnsiTheme="minorHAnsi" w:cstheme="minorBidi"/>
              </w:rPr>
              <w:t>6</w:t>
            </w:r>
          </w:p>
        </w:tc>
        <w:tc>
          <w:tcPr>
            <w:tcW w:w="2169" w:type="dxa"/>
            <w:gridSpan w:val="3"/>
          </w:tcPr>
          <w:p w14:paraId="0F0B6ADB" w14:textId="0FCD17EB" w:rsidR="004E140B" w:rsidRPr="000718F2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718F2">
              <w:rPr>
                <w:rFonts w:asciiTheme="minorHAnsi" w:hAnsiTheme="minorHAnsi" w:cstheme="minorHAnsi"/>
                <w:b/>
              </w:rPr>
              <w:t>HORA INICIO:</w:t>
            </w:r>
          </w:p>
          <w:p w14:paraId="07F39BFD" w14:textId="1D71AA2F" w:rsidR="004E140B" w:rsidRPr="000718F2" w:rsidRDefault="00E3545E" w:rsidP="00C4185A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 w:rsidRPr="000718F2">
              <w:rPr>
                <w:rFonts w:asciiTheme="minorHAnsi" w:hAnsiTheme="minorHAnsi" w:cstheme="minorHAnsi"/>
                <w:bCs/>
              </w:rPr>
              <w:t>0</w:t>
            </w:r>
            <w:r w:rsidR="009A33FE" w:rsidRPr="000718F2">
              <w:rPr>
                <w:rFonts w:asciiTheme="minorHAnsi" w:hAnsiTheme="minorHAnsi" w:cstheme="minorHAnsi"/>
                <w:bCs/>
              </w:rPr>
              <w:t>8</w:t>
            </w:r>
            <w:r w:rsidR="006554D7" w:rsidRPr="000718F2">
              <w:rPr>
                <w:rFonts w:asciiTheme="minorHAnsi" w:hAnsiTheme="minorHAnsi" w:cstheme="minorHAnsi"/>
                <w:bCs/>
              </w:rPr>
              <w:t>:0</w:t>
            </w:r>
            <w:r w:rsidR="00C837A9" w:rsidRPr="000718F2">
              <w:rPr>
                <w:rFonts w:asciiTheme="minorHAnsi" w:hAnsiTheme="minorHAnsi" w:cstheme="minorHAnsi"/>
                <w:bCs/>
              </w:rPr>
              <w:t xml:space="preserve"> </w:t>
            </w:r>
            <w:r w:rsidR="009A33FE" w:rsidRPr="000718F2">
              <w:rPr>
                <w:rFonts w:asciiTheme="minorHAnsi" w:hAnsiTheme="minorHAnsi" w:cstheme="minorHAnsi"/>
                <w:bCs/>
              </w:rPr>
              <w:t>a</w:t>
            </w:r>
            <w:r w:rsidR="006554D7" w:rsidRPr="000718F2">
              <w:rPr>
                <w:rFonts w:asciiTheme="minorHAnsi" w:hAnsiTheme="minorHAnsi" w:cstheme="minorHAnsi"/>
                <w:bCs/>
              </w:rPr>
              <w:t>m</w:t>
            </w:r>
          </w:p>
        </w:tc>
        <w:tc>
          <w:tcPr>
            <w:tcW w:w="2235" w:type="dxa"/>
          </w:tcPr>
          <w:p w14:paraId="116240DD" w14:textId="77777777" w:rsidR="004E140B" w:rsidRPr="000718F2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718F2">
              <w:rPr>
                <w:rFonts w:asciiTheme="minorHAnsi" w:hAnsiTheme="minorHAnsi" w:cstheme="minorHAnsi"/>
                <w:b/>
              </w:rPr>
              <w:t>HORA FIN:</w:t>
            </w:r>
          </w:p>
          <w:p w14:paraId="27B3FF0B" w14:textId="618F34F9" w:rsidR="004E140B" w:rsidRPr="000718F2" w:rsidRDefault="44AB4CEB" w:rsidP="4F3CF46F">
            <w:pPr>
              <w:spacing w:line="276" w:lineRule="auto"/>
              <w:rPr>
                <w:rFonts w:asciiTheme="minorHAnsi" w:hAnsiTheme="minorHAnsi" w:cstheme="minorBidi"/>
              </w:rPr>
            </w:pPr>
            <w:r w:rsidRPr="4F3CF46F">
              <w:rPr>
                <w:rFonts w:asciiTheme="minorHAnsi" w:hAnsiTheme="minorHAnsi" w:cstheme="minorBidi"/>
              </w:rPr>
              <w:t>05</w:t>
            </w:r>
            <w:r w:rsidR="6B53A146" w:rsidRPr="4F3CF46F">
              <w:rPr>
                <w:rFonts w:asciiTheme="minorHAnsi" w:hAnsiTheme="minorHAnsi" w:cstheme="minorBidi"/>
              </w:rPr>
              <w:t>:</w:t>
            </w:r>
            <w:r w:rsidRPr="4F3CF46F">
              <w:rPr>
                <w:rFonts w:asciiTheme="minorHAnsi" w:hAnsiTheme="minorHAnsi" w:cstheme="minorBidi"/>
              </w:rPr>
              <w:t xml:space="preserve">0 </w:t>
            </w:r>
            <w:r w:rsidR="53DBE017" w:rsidRPr="4F3CF46F">
              <w:rPr>
                <w:rFonts w:asciiTheme="minorHAnsi" w:hAnsiTheme="minorHAnsi" w:cstheme="minorBidi"/>
              </w:rPr>
              <w:t>0</w:t>
            </w:r>
            <w:r w:rsidR="52700E10" w:rsidRPr="4F3CF46F">
              <w:rPr>
                <w:rFonts w:asciiTheme="minorHAnsi" w:hAnsiTheme="minorHAnsi" w:cstheme="minorBidi"/>
              </w:rPr>
              <w:t xml:space="preserve"> </w:t>
            </w:r>
            <w:r w:rsidR="5C7D8465" w:rsidRPr="4F3CF46F">
              <w:rPr>
                <w:rFonts w:asciiTheme="minorHAnsi" w:hAnsiTheme="minorHAnsi" w:cstheme="minorBidi"/>
              </w:rPr>
              <w:t>p</w:t>
            </w:r>
            <w:r w:rsidR="52700E10" w:rsidRPr="4F3CF46F">
              <w:rPr>
                <w:rFonts w:asciiTheme="minorHAnsi" w:hAnsiTheme="minorHAnsi" w:cstheme="minorBidi"/>
              </w:rPr>
              <w:t>m</w:t>
            </w:r>
          </w:p>
        </w:tc>
      </w:tr>
      <w:tr w:rsidR="00803863" w:rsidRPr="000718F2" w14:paraId="27137460" w14:textId="77777777" w:rsidTr="4F3CF46F">
        <w:trPr>
          <w:trHeight w:val="717"/>
        </w:trPr>
        <w:tc>
          <w:tcPr>
            <w:tcW w:w="2169" w:type="dxa"/>
            <w:gridSpan w:val="3"/>
            <w:vAlign w:val="center"/>
          </w:tcPr>
          <w:p w14:paraId="5C313405" w14:textId="52FC8A86" w:rsidR="00C15D79" w:rsidRPr="000718F2" w:rsidRDefault="004E140B" w:rsidP="008B0C8B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 w:rsidRPr="000718F2">
              <w:rPr>
                <w:rFonts w:asciiTheme="minorHAnsi" w:hAnsiTheme="minorHAnsi" w:cstheme="minorHAnsi"/>
                <w:b/>
              </w:rPr>
              <w:t xml:space="preserve">LUGAR Y/O ENLACE: </w:t>
            </w:r>
          </w:p>
        </w:tc>
        <w:tc>
          <w:tcPr>
            <w:tcW w:w="2892" w:type="dxa"/>
            <w:gridSpan w:val="4"/>
            <w:vAlign w:val="center"/>
          </w:tcPr>
          <w:p w14:paraId="0F450FEB" w14:textId="45FA9535" w:rsidR="004E140B" w:rsidRPr="000718F2" w:rsidRDefault="00D759CD" w:rsidP="00C4185A">
            <w:pPr>
              <w:spacing w:line="276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Auditorio sede Sanin/ ambiente 109</w:t>
            </w:r>
          </w:p>
        </w:tc>
        <w:tc>
          <w:tcPr>
            <w:tcW w:w="4404" w:type="dxa"/>
            <w:gridSpan w:val="4"/>
          </w:tcPr>
          <w:p w14:paraId="7A47945C" w14:textId="77777777" w:rsidR="004E140B" w:rsidRPr="000718F2" w:rsidRDefault="004E140B" w:rsidP="00C15D79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</w:tr>
      <w:tr w:rsidR="004E140B" w:rsidRPr="000718F2" w14:paraId="7E696EA1" w14:textId="77777777" w:rsidTr="4F3CF46F">
        <w:trPr>
          <w:trHeight w:val="1058"/>
        </w:trPr>
        <w:tc>
          <w:tcPr>
            <w:tcW w:w="9465" w:type="dxa"/>
            <w:gridSpan w:val="11"/>
          </w:tcPr>
          <w:p w14:paraId="7FF5E9AB" w14:textId="222D6A61" w:rsidR="00C837A9" w:rsidRPr="000718F2" w:rsidRDefault="004E140B" w:rsidP="00C837A9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718F2">
              <w:rPr>
                <w:rFonts w:asciiTheme="minorHAnsi" w:hAnsiTheme="minorHAnsi" w:cstheme="minorHAnsi"/>
                <w:b/>
              </w:rPr>
              <w:t>AGENDA O PUNTOS PARA DESARROLLAR</w:t>
            </w:r>
          </w:p>
          <w:p w14:paraId="60F02188" w14:textId="6986B269" w:rsidR="00EC5EB1" w:rsidRDefault="00D759CD" w:rsidP="00D759CD">
            <w:pPr>
              <w:pStyle w:val="TableParagraph"/>
              <w:numPr>
                <w:ilvl w:val="0"/>
                <w:numId w:val="13"/>
              </w:numPr>
              <w:tabs>
                <w:tab w:val="left" w:pos="826"/>
              </w:tabs>
              <w:spacing w:before="45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Presentación de jornada por coordinación</w:t>
            </w:r>
          </w:p>
          <w:p w14:paraId="314B06C2" w14:textId="77777777" w:rsidR="00D759CD" w:rsidRDefault="00D759CD" w:rsidP="00D759CD">
            <w:pPr>
              <w:pStyle w:val="TableParagraph"/>
              <w:numPr>
                <w:ilvl w:val="0"/>
                <w:numId w:val="13"/>
              </w:numPr>
              <w:tabs>
                <w:tab w:val="left" w:pos="826"/>
              </w:tabs>
              <w:spacing w:before="45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EDT Entre instructores: aprender de lo vivido”</w:t>
            </w:r>
          </w:p>
          <w:p w14:paraId="36F3B5F0" w14:textId="77777777" w:rsidR="00D759CD" w:rsidRDefault="00D759CD" w:rsidP="00D759CD">
            <w:pPr>
              <w:pStyle w:val="TableParagraph"/>
              <w:numPr>
                <w:ilvl w:val="0"/>
                <w:numId w:val="13"/>
              </w:numPr>
              <w:tabs>
                <w:tab w:val="left" w:pos="826"/>
              </w:tabs>
              <w:spacing w:before="45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Trabajo equipo ejecutor en acompañamiento con Coordinación.</w:t>
            </w:r>
          </w:p>
          <w:p w14:paraId="07DB2D67" w14:textId="3739941C" w:rsidR="00D759CD" w:rsidRPr="000718F2" w:rsidRDefault="00D759CD" w:rsidP="00D759CD">
            <w:pPr>
              <w:pStyle w:val="TableParagraph"/>
              <w:tabs>
                <w:tab w:val="left" w:pos="826"/>
              </w:tabs>
              <w:spacing w:before="45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4E140B" w:rsidRPr="000718F2" w14:paraId="4905FB0E" w14:textId="77777777" w:rsidTr="4F3CF46F">
        <w:trPr>
          <w:trHeight w:val="780"/>
        </w:trPr>
        <w:tc>
          <w:tcPr>
            <w:tcW w:w="9465" w:type="dxa"/>
            <w:gridSpan w:val="11"/>
          </w:tcPr>
          <w:p w14:paraId="2DC608C1" w14:textId="1320DD7D" w:rsidR="004E140B" w:rsidRPr="000718F2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718F2">
              <w:rPr>
                <w:rFonts w:asciiTheme="minorHAnsi" w:hAnsiTheme="minorHAnsi" w:cstheme="minorHAnsi"/>
                <w:b/>
              </w:rPr>
              <w:t>OBJETIVO(S) DE LA REUNIÓN:</w:t>
            </w:r>
          </w:p>
          <w:p w14:paraId="214AAE1B" w14:textId="4C5906EF" w:rsidR="007E265A" w:rsidRPr="00D759CD" w:rsidRDefault="00D759CD" w:rsidP="00D759CD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Aclara las disposiciones sobre plan de mejoramiento, planes de trabajo y revisión y cargue de proyectos en plataforma Sofia plus.</w:t>
            </w:r>
          </w:p>
        </w:tc>
      </w:tr>
      <w:tr w:rsidR="004E140B" w:rsidRPr="000718F2" w14:paraId="446E1FAA" w14:textId="77777777" w:rsidTr="4F3CF46F">
        <w:trPr>
          <w:trHeight w:val="326"/>
        </w:trPr>
        <w:tc>
          <w:tcPr>
            <w:tcW w:w="9465" w:type="dxa"/>
            <w:gridSpan w:val="11"/>
          </w:tcPr>
          <w:p w14:paraId="7F56EA79" w14:textId="4BB347D3" w:rsidR="004E140B" w:rsidRPr="000718F2" w:rsidRDefault="004E140B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718F2">
              <w:rPr>
                <w:rFonts w:asciiTheme="minorHAnsi" w:hAnsiTheme="minorHAnsi" w:cstheme="minorHAnsi"/>
                <w:b/>
              </w:rPr>
              <w:t>DESARROLLO DE LA REUNIÓN</w:t>
            </w:r>
          </w:p>
        </w:tc>
      </w:tr>
      <w:tr w:rsidR="004E140B" w:rsidRPr="000718F2" w14:paraId="47E2B5B5" w14:textId="77777777" w:rsidTr="4F3CF46F">
        <w:trPr>
          <w:trHeight w:val="760"/>
        </w:trPr>
        <w:tc>
          <w:tcPr>
            <w:tcW w:w="9465" w:type="dxa"/>
            <w:gridSpan w:val="11"/>
          </w:tcPr>
          <w:p w14:paraId="4DE75A12" w14:textId="4EA8B567" w:rsidR="0081046A" w:rsidRPr="0081046A" w:rsidRDefault="0081046A" w:rsidP="0081046A">
            <w:pPr>
              <w:spacing w:before="100" w:beforeAutospacing="1" w:after="100" w:afterAutospacing="1" w:line="300" w:lineRule="atLeast"/>
              <w:jc w:val="both"/>
              <w:rPr>
                <w:rFonts w:ascii="Segoe UI" w:hAnsi="Segoe UI" w:cs="Segoe UI"/>
                <w:sz w:val="21"/>
                <w:szCs w:val="21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Si</w:t>
            </w:r>
            <w:r w:rsidRPr="0081046A">
              <w:rPr>
                <w:rFonts w:ascii="Segoe UI" w:hAnsi="Segoe UI" w:cs="Segoe UI"/>
                <w:sz w:val="21"/>
                <w:szCs w:val="21"/>
              </w:rPr>
              <w:t xml:space="preserve">endo las </w:t>
            </w:r>
            <w:r w:rsidRPr="0081046A">
              <w:rPr>
                <w:rFonts w:ascii="Segoe UI" w:hAnsi="Segoe UI" w:cs="Segoe UI"/>
                <w:b/>
                <w:bCs/>
                <w:sz w:val="21"/>
                <w:szCs w:val="21"/>
              </w:rPr>
              <w:t>8:00 a. m.</w:t>
            </w:r>
            <w:r w:rsidRPr="0081046A">
              <w:rPr>
                <w:rFonts w:ascii="Segoe UI" w:hAnsi="Segoe UI" w:cs="Segoe UI"/>
                <w:sz w:val="21"/>
                <w:szCs w:val="21"/>
              </w:rPr>
              <w:t xml:space="preserve">, se </w:t>
            </w:r>
            <w:proofErr w:type="gramStart"/>
            <w:r w:rsidRPr="0081046A">
              <w:rPr>
                <w:rFonts w:ascii="Segoe UI" w:hAnsi="Segoe UI" w:cs="Segoe UI"/>
                <w:sz w:val="21"/>
                <w:szCs w:val="21"/>
              </w:rPr>
              <w:t>dio inicio a</w:t>
            </w:r>
            <w:proofErr w:type="gramEnd"/>
            <w:r w:rsidRPr="0081046A">
              <w:rPr>
                <w:rFonts w:ascii="Segoe UI" w:hAnsi="Segoe UI" w:cs="Segoe UI"/>
                <w:sz w:val="21"/>
                <w:szCs w:val="21"/>
              </w:rPr>
              <w:t xml:space="preserve"> la reunión en el auditorio, con el acompañamiento de la coordinadora </w:t>
            </w:r>
            <w:r w:rsidRPr="0081046A">
              <w:rPr>
                <w:rFonts w:ascii="Segoe UI" w:hAnsi="Segoe UI" w:cs="Segoe UI"/>
                <w:b/>
                <w:bCs/>
                <w:sz w:val="21"/>
                <w:szCs w:val="21"/>
              </w:rPr>
              <w:t>Adriana Katherine Lara</w:t>
            </w:r>
            <w:r w:rsidRPr="0081046A">
              <w:rPr>
                <w:rFonts w:ascii="Segoe UI" w:hAnsi="Segoe UI" w:cs="Segoe UI"/>
                <w:sz w:val="21"/>
                <w:szCs w:val="21"/>
              </w:rPr>
              <w:t>. Durante la jornada, se presentó la agenda del día y se informó que los listados de asistencia se dividirían en dos grupos: uno para los instructores de planta que no asistieron a la semana de confraternidad y otro para los instructores contratistas.</w:t>
            </w:r>
          </w:p>
          <w:p w14:paraId="3F775262" w14:textId="428D688B" w:rsidR="0081046A" w:rsidRPr="0081046A" w:rsidRDefault="0081046A" w:rsidP="0081046A">
            <w:pPr>
              <w:spacing w:before="100" w:beforeAutospacing="1" w:after="100" w:afterAutospacing="1" w:line="300" w:lineRule="atLeast"/>
              <w:jc w:val="both"/>
              <w:rPr>
                <w:rFonts w:ascii="Segoe UI" w:hAnsi="Segoe UI" w:cs="Segoe UI"/>
                <w:sz w:val="21"/>
                <w:szCs w:val="21"/>
              </w:rPr>
            </w:pPr>
            <w:r w:rsidRPr="0081046A">
              <w:rPr>
                <w:rFonts w:ascii="Segoe UI" w:hAnsi="Segoe UI" w:cs="Segoe UI"/>
                <w:sz w:val="21"/>
                <w:szCs w:val="21"/>
              </w:rPr>
              <w:t xml:space="preserve">La coordinadora indicó que el </w:t>
            </w:r>
            <w:r w:rsidRPr="0081046A">
              <w:rPr>
                <w:rFonts w:ascii="Segoe UI" w:hAnsi="Segoe UI" w:cs="Segoe UI"/>
                <w:b/>
                <w:bCs/>
                <w:sz w:val="21"/>
                <w:szCs w:val="21"/>
              </w:rPr>
              <w:t>reporte de asistencia de los aprendices</w:t>
            </w:r>
            <w:r w:rsidRPr="0081046A">
              <w:rPr>
                <w:rFonts w:ascii="Segoe UI" w:hAnsi="Segoe UI" w:cs="Segoe UI"/>
                <w:sz w:val="21"/>
                <w:szCs w:val="21"/>
              </w:rPr>
              <w:t xml:space="preserve"> debe realizarse hasta el momento en que el aprendiz aparezca registrado</w:t>
            </w:r>
            <w:r>
              <w:rPr>
                <w:rFonts w:ascii="Segoe UI" w:hAnsi="Segoe UI" w:cs="Segoe UI"/>
                <w:sz w:val="21"/>
                <w:szCs w:val="21"/>
              </w:rPr>
              <w:t xml:space="preserve"> y no aparezca</w:t>
            </w:r>
            <w:r w:rsidRPr="0081046A">
              <w:rPr>
                <w:rFonts w:ascii="Segoe UI" w:hAnsi="Segoe UI" w:cs="Segoe UI"/>
                <w:sz w:val="21"/>
                <w:szCs w:val="21"/>
              </w:rPr>
              <w:t xml:space="preserve"> como cancelado o en retiro voluntario. Estos reportes son fundamentales para activar la </w:t>
            </w:r>
            <w:r w:rsidRPr="0081046A">
              <w:rPr>
                <w:rFonts w:ascii="Segoe UI" w:hAnsi="Segoe UI" w:cs="Segoe UI"/>
                <w:b/>
                <w:bCs/>
                <w:sz w:val="21"/>
                <w:szCs w:val="21"/>
              </w:rPr>
              <w:t>ruta de prevención de la deserción</w:t>
            </w:r>
            <w:r w:rsidRPr="0081046A">
              <w:rPr>
                <w:rFonts w:ascii="Segoe UI" w:hAnsi="Segoe UI" w:cs="Segoe UI"/>
                <w:sz w:val="21"/>
                <w:szCs w:val="21"/>
              </w:rPr>
              <w:t>. Asimismo, señaló que, transcurrido un mes desde el inicio de la ficha, el equipo ejecutor debe elaborar un acta que permita identificar a los aprendices con dificultades de permanencia, con el fin de activar oportunamente dicha ruta y desarrollar acciones orientadas a la retención.</w:t>
            </w:r>
          </w:p>
          <w:p w14:paraId="5FA05E61" w14:textId="77777777" w:rsidR="0081046A" w:rsidRPr="0081046A" w:rsidRDefault="0081046A" w:rsidP="0081046A">
            <w:pPr>
              <w:spacing w:before="100" w:beforeAutospacing="1" w:after="100" w:afterAutospacing="1" w:line="300" w:lineRule="atLeast"/>
              <w:jc w:val="both"/>
              <w:rPr>
                <w:rFonts w:ascii="Segoe UI" w:hAnsi="Segoe UI" w:cs="Segoe UI"/>
                <w:sz w:val="21"/>
                <w:szCs w:val="21"/>
              </w:rPr>
            </w:pPr>
            <w:r w:rsidRPr="0081046A">
              <w:rPr>
                <w:rFonts w:ascii="Segoe UI" w:hAnsi="Segoe UI" w:cs="Segoe UI"/>
                <w:sz w:val="21"/>
                <w:szCs w:val="21"/>
              </w:rPr>
              <w:t>También se informó que los instructores de TIC solicitan la actualización de los datos personales y correos electrónicos de los aprendices, con el propósito de realizar los respectivos llamados de atención y garantizar la trazabilidad de las comunicaciones.</w:t>
            </w:r>
          </w:p>
          <w:p w14:paraId="265194D8" w14:textId="47688042" w:rsidR="0081046A" w:rsidRPr="0081046A" w:rsidRDefault="710F8039" w:rsidP="4F3CF46F">
            <w:pPr>
              <w:spacing w:before="100" w:beforeAutospacing="1" w:after="100" w:afterAutospacing="1" w:line="300" w:lineRule="atLeast"/>
              <w:jc w:val="both"/>
              <w:rPr>
                <w:rFonts w:ascii="Segoe UI" w:hAnsi="Segoe UI" w:cs="Segoe UI"/>
                <w:sz w:val="21"/>
                <w:szCs w:val="21"/>
              </w:rPr>
            </w:pPr>
            <w:r w:rsidRPr="4F3CF46F">
              <w:rPr>
                <w:rFonts w:ascii="Segoe UI" w:hAnsi="Segoe UI" w:cs="Segoe UI"/>
                <w:sz w:val="21"/>
                <w:szCs w:val="21"/>
              </w:rPr>
              <w:t xml:space="preserve">Se recordó que la </w:t>
            </w:r>
            <w:r w:rsidRPr="4F3CF46F">
              <w:rPr>
                <w:rFonts w:ascii="Segoe UI" w:hAnsi="Segoe UI" w:cs="Segoe UI"/>
                <w:b/>
                <w:bCs/>
                <w:sz w:val="21"/>
                <w:szCs w:val="21"/>
              </w:rPr>
              <w:t>ruta de prevención de la deserción</w:t>
            </w:r>
            <w:r w:rsidRPr="4F3CF46F">
              <w:rPr>
                <w:rFonts w:ascii="Segoe UI" w:hAnsi="Segoe UI" w:cs="Segoe UI"/>
                <w:sz w:val="21"/>
                <w:szCs w:val="21"/>
              </w:rPr>
              <w:t xml:space="preserve"> </w:t>
            </w:r>
            <w:r w:rsidR="3A649C95" w:rsidRPr="4F3CF46F">
              <w:rPr>
                <w:rFonts w:ascii="Segoe UI" w:hAnsi="Segoe UI" w:cs="Segoe UI"/>
                <w:sz w:val="21"/>
                <w:szCs w:val="21"/>
              </w:rPr>
              <w:t>es responsabilidad</w:t>
            </w:r>
            <w:r w:rsidRPr="4F3CF46F">
              <w:rPr>
                <w:rFonts w:ascii="Segoe UI" w:hAnsi="Segoe UI" w:cs="Segoe UI"/>
                <w:sz w:val="21"/>
                <w:szCs w:val="21"/>
              </w:rPr>
              <w:t xml:space="preserve"> compartida por todos los actores involucrados y forma parte del </w:t>
            </w:r>
            <w:r w:rsidRPr="4F3CF46F">
              <w:rPr>
                <w:rFonts w:ascii="Segoe UI" w:hAnsi="Segoe UI" w:cs="Segoe UI"/>
                <w:b/>
                <w:bCs/>
                <w:sz w:val="21"/>
                <w:szCs w:val="21"/>
              </w:rPr>
              <w:t>Sistema Integrado de Gestión y Autocontrol (SIGA)</w:t>
            </w:r>
            <w:r w:rsidRPr="4F3CF46F">
              <w:rPr>
                <w:rFonts w:ascii="Segoe UI" w:hAnsi="Segoe UI" w:cs="Segoe UI"/>
                <w:sz w:val="21"/>
                <w:szCs w:val="21"/>
              </w:rPr>
              <w:t xml:space="preserve">, disponible en la plataforma </w:t>
            </w:r>
            <w:proofErr w:type="spellStart"/>
            <w:r w:rsidRPr="4F3CF46F">
              <w:rPr>
                <w:rFonts w:ascii="Segoe UI" w:hAnsi="Segoe UI" w:cs="Segoe UI"/>
                <w:sz w:val="21"/>
                <w:szCs w:val="21"/>
              </w:rPr>
              <w:t>CompromISO</w:t>
            </w:r>
            <w:proofErr w:type="spellEnd"/>
            <w:r w:rsidRPr="4F3CF46F">
              <w:rPr>
                <w:rFonts w:ascii="Segoe UI" w:hAnsi="Segoe UI" w:cs="Segoe UI"/>
                <w:sz w:val="21"/>
                <w:szCs w:val="21"/>
              </w:rPr>
              <w:t>.</w:t>
            </w:r>
          </w:p>
          <w:p w14:paraId="22C7E1A3" w14:textId="77777777" w:rsidR="0081046A" w:rsidRPr="0081046A" w:rsidRDefault="0081046A" w:rsidP="0081046A">
            <w:pPr>
              <w:spacing w:before="100" w:beforeAutospacing="1" w:after="100" w:afterAutospacing="1" w:line="300" w:lineRule="atLeast"/>
              <w:jc w:val="both"/>
              <w:rPr>
                <w:rFonts w:ascii="Segoe UI" w:hAnsi="Segoe UI" w:cs="Segoe UI"/>
                <w:sz w:val="21"/>
                <w:szCs w:val="21"/>
              </w:rPr>
            </w:pPr>
            <w:r w:rsidRPr="0081046A">
              <w:rPr>
                <w:rFonts w:ascii="Segoe UI" w:hAnsi="Segoe UI" w:cs="Segoe UI"/>
                <w:sz w:val="21"/>
                <w:szCs w:val="21"/>
              </w:rPr>
              <w:t xml:space="preserve">De igual manera, se indicó que el plazo para la ejecución de los </w:t>
            </w:r>
            <w:r w:rsidRPr="0081046A">
              <w:rPr>
                <w:rFonts w:ascii="Segoe UI" w:hAnsi="Segoe UI" w:cs="Segoe UI"/>
                <w:b/>
                <w:bCs/>
                <w:sz w:val="21"/>
                <w:szCs w:val="21"/>
              </w:rPr>
              <w:t>planes de mejoramiento</w:t>
            </w:r>
            <w:r w:rsidRPr="0081046A">
              <w:rPr>
                <w:rFonts w:ascii="Segoe UI" w:hAnsi="Segoe UI" w:cs="Segoe UI"/>
                <w:sz w:val="21"/>
                <w:szCs w:val="21"/>
              </w:rPr>
              <w:t xml:space="preserve"> es de un mes. Estos deben ser concertados con los aprendices, explicándoles claramente el procedimiento y </w:t>
            </w:r>
            <w:r w:rsidRPr="0081046A">
              <w:rPr>
                <w:rFonts w:ascii="Segoe UI" w:hAnsi="Segoe UI" w:cs="Segoe UI"/>
                <w:sz w:val="21"/>
                <w:szCs w:val="21"/>
              </w:rPr>
              <w:lastRenderedPageBreak/>
              <w:t xml:space="preserve">los compromisos acordados. Una vez finalizado el plazo, si el aprendiz no ha cumplido con las acciones definidas en el plan de mejoramiento, el caso deberá remitirse al </w:t>
            </w:r>
            <w:r w:rsidRPr="0081046A">
              <w:rPr>
                <w:rFonts w:ascii="Segoe UI" w:hAnsi="Segoe UI" w:cs="Segoe UI"/>
                <w:b/>
                <w:bCs/>
                <w:sz w:val="21"/>
                <w:szCs w:val="21"/>
              </w:rPr>
              <w:t>Comité de Seguimiento y Evaluación</w:t>
            </w:r>
            <w:r w:rsidRPr="0081046A">
              <w:rPr>
                <w:rFonts w:ascii="Segoe UI" w:hAnsi="Segoe UI" w:cs="Segoe UI"/>
                <w:sz w:val="21"/>
                <w:szCs w:val="21"/>
              </w:rPr>
              <w:t>.</w:t>
            </w:r>
          </w:p>
          <w:p w14:paraId="6927E269" w14:textId="77777777" w:rsidR="0081046A" w:rsidRPr="0081046A" w:rsidRDefault="0081046A" w:rsidP="0081046A">
            <w:pPr>
              <w:spacing w:before="100" w:beforeAutospacing="1" w:after="100" w:afterAutospacing="1" w:line="300" w:lineRule="atLeast"/>
              <w:jc w:val="both"/>
              <w:rPr>
                <w:rFonts w:ascii="Segoe UI" w:hAnsi="Segoe UI" w:cs="Segoe UI"/>
                <w:sz w:val="21"/>
                <w:szCs w:val="21"/>
              </w:rPr>
            </w:pPr>
            <w:r w:rsidRPr="0081046A">
              <w:rPr>
                <w:rFonts w:ascii="Segoe UI" w:hAnsi="Segoe UI" w:cs="Segoe UI"/>
                <w:sz w:val="21"/>
                <w:szCs w:val="21"/>
              </w:rPr>
              <w:t>Finalmente, la coordinadora solicitó revisar las fichas que ya han finalizado su etapa formativa y que aún cuentan con aprendices activos. Como acción, se debe contactar a estos aprendices para identificar si desean continuar con su proceso. En caso afirmativo, se deberá gestionar el traslado a una ficha activa; de lo contrario, se deberá elaborar el respectivo informe de deserción para proceder al cierre de la ficha.</w:t>
            </w:r>
          </w:p>
          <w:p w14:paraId="3A25B8D3" w14:textId="77777777" w:rsidR="0081046A" w:rsidRPr="0081046A" w:rsidRDefault="0081046A" w:rsidP="0081046A">
            <w:pPr>
              <w:spacing w:before="100" w:beforeAutospacing="1" w:after="100" w:afterAutospacing="1" w:line="300" w:lineRule="atLeast"/>
              <w:jc w:val="both"/>
              <w:outlineLvl w:val="2"/>
              <w:rPr>
                <w:rFonts w:ascii="Segoe UI" w:hAnsi="Segoe UI" w:cs="Segoe UI"/>
                <w:b/>
                <w:bCs/>
                <w:sz w:val="27"/>
                <w:szCs w:val="27"/>
              </w:rPr>
            </w:pPr>
            <w:r w:rsidRPr="0081046A">
              <w:rPr>
                <w:rFonts w:ascii="Segoe UI" w:hAnsi="Segoe UI" w:cs="Segoe UI"/>
                <w:b/>
                <w:bCs/>
                <w:sz w:val="27"/>
                <w:szCs w:val="27"/>
              </w:rPr>
              <w:t>2. Desarrollo de la Estrategia de Desarrollo de Talento (EDT)</w:t>
            </w:r>
          </w:p>
          <w:p w14:paraId="543058F5" w14:textId="77777777" w:rsidR="0081046A" w:rsidRPr="0081046A" w:rsidRDefault="0081046A" w:rsidP="0081046A">
            <w:pPr>
              <w:spacing w:before="100" w:beforeAutospacing="1" w:after="100" w:afterAutospacing="1" w:line="300" w:lineRule="atLeast"/>
              <w:jc w:val="both"/>
              <w:rPr>
                <w:rFonts w:ascii="Segoe UI" w:hAnsi="Segoe UI" w:cs="Segoe UI"/>
                <w:sz w:val="21"/>
                <w:szCs w:val="21"/>
              </w:rPr>
            </w:pPr>
            <w:r w:rsidRPr="0081046A">
              <w:rPr>
                <w:rFonts w:ascii="Segoe UI" w:hAnsi="Segoe UI" w:cs="Segoe UI"/>
                <w:sz w:val="21"/>
                <w:szCs w:val="21"/>
              </w:rPr>
              <w:t xml:space="preserve">A las </w:t>
            </w:r>
            <w:r w:rsidRPr="0081046A">
              <w:rPr>
                <w:rFonts w:ascii="Segoe UI" w:hAnsi="Segoe UI" w:cs="Segoe UI"/>
                <w:b/>
                <w:bCs/>
                <w:sz w:val="21"/>
                <w:szCs w:val="21"/>
              </w:rPr>
              <w:t>10:00 a. m.</w:t>
            </w:r>
            <w:r w:rsidRPr="0081046A">
              <w:rPr>
                <w:rFonts w:ascii="Segoe UI" w:hAnsi="Segoe UI" w:cs="Segoe UI"/>
                <w:sz w:val="21"/>
                <w:szCs w:val="21"/>
              </w:rPr>
              <w:t xml:space="preserve">, se </w:t>
            </w:r>
            <w:proofErr w:type="gramStart"/>
            <w:r w:rsidRPr="0081046A">
              <w:rPr>
                <w:rFonts w:ascii="Segoe UI" w:hAnsi="Segoe UI" w:cs="Segoe UI"/>
                <w:sz w:val="21"/>
                <w:szCs w:val="21"/>
              </w:rPr>
              <w:t>dio inicio a</w:t>
            </w:r>
            <w:proofErr w:type="gramEnd"/>
            <w:r w:rsidRPr="0081046A">
              <w:rPr>
                <w:rFonts w:ascii="Segoe UI" w:hAnsi="Segoe UI" w:cs="Segoe UI"/>
                <w:sz w:val="21"/>
                <w:szCs w:val="21"/>
              </w:rPr>
              <w:t xml:space="preserve"> la actividad EDT, liderada por el equipo de formadoras y realizada en el auditorio. Durante la jornada se conformaron grupos de trabajo para el desarrollo de las diferentes actividades programadas. Posteriormente, los participantes se desplazaron a distintos ambientes de formación de la sede Sanín para la ejecución de las tareas asignadas.</w:t>
            </w:r>
          </w:p>
          <w:p w14:paraId="5DD194D4" w14:textId="77777777" w:rsidR="0081046A" w:rsidRPr="0081046A" w:rsidRDefault="0081046A" w:rsidP="0081046A">
            <w:pPr>
              <w:spacing w:before="100" w:beforeAutospacing="1" w:after="100" w:afterAutospacing="1" w:line="300" w:lineRule="atLeast"/>
              <w:jc w:val="both"/>
              <w:outlineLvl w:val="2"/>
              <w:rPr>
                <w:rFonts w:ascii="Segoe UI" w:hAnsi="Segoe UI" w:cs="Segoe UI"/>
                <w:b/>
                <w:bCs/>
                <w:sz w:val="27"/>
                <w:szCs w:val="27"/>
              </w:rPr>
            </w:pPr>
            <w:r w:rsidRPr="0081046A">
              <w:rPr>
                <w:rFonts w:ascii="Segoe UI" w:hAnsi="Segoe UI" w:cs="Segoe UI"/>
                <w:b/>
                <w:bCs/>
                <w:sz w:val="27"/>
                <w:szCs w:val="27"/>
              </w:rPr>
              <w:t>3. Revisión de proyectos formativos y cargue en Sofía Plus</w:t>
            </w:r>
          </w:p>
          <w:p w14:paraId="4C478373" w14:textId="0EA311C9" w:rsidR="0081046A" w:rsidRPr="0081046A" w:rsidRDefault="0081046A" w:rsidP="0081046A">
            <w:pPr>
              <w:spacing w:before="100" w:beforeAutospacing="1" w:after="100" w:afterAutospacing="1" w:line="300" w:lineRule="atLeast"/>
              <w:jc w:val="both"/>
              <w:rPr>
                <w:rFonts w:ascii="Segoe UI" w:hAnsi="Segoe UI" w:cs="Segoe UI"/>
                <w:sz w:val="21"/>
                <w:szCs w:val="21"/>
              </w:rPr>
            </w:pPr>
            <w:r w:rsidRPr="0081046A">
              <w:rPr>
                <w:rFonts w:ascii="Segoe UI" w:hAnsi="Segoe UI" w:cs="Segoe UI"/>
                <w:sz w:val="21"/>
                <w:szCs w:val="21"/>
              </w:rPr>
              <w:t xml:space="preserve">A la </w:t>
            </w:r>
            <w:r w:rsidRPr="0081046A">
              <w:rPr>
                <w:rFonts w:ascii="Segoe UI" w:hAnsi="Segoe UI" w:cs="Segoe UI"/>
                <w:b/>
                <w:bCs/>
                <w:sz w:val="21"/>
                <w:szCs w:val="21"/>
              </w:rPr>
              <w:t xml:space="preserve">1:00 p. m. </w:t>
            </w:r>
            <w:r w:rsidRPr="0081046A">
              <w:rPr>
                <w:rFonts w:ascii="Segoe UI" w:hAnsi="Segoe UI" w:cs="Segoe UI"/>
                <w:sz w:val="21"/>
                <w:szCs w:val="21"/>
              </w:rPr>
              <w:t xml:space="preserve"> los equipos ejecutores se ubicaron en los ambientes asignados, correspondiendo para este caso el </w:t>
            </w:r>
            <w:r w:rsidRPr="0081046A">
              <w:rPr>
                <w:rFonts w:ascii="Segoe UI" w:hAnsi="Segoe UI" w:cs="Segoe UI"/>
                <w:b/>
                <w:bCs/>
                <w:sz w:val="21"/>
                <w:szCs w:val="21"/>
              </w:rPr>
              <w:t>ambiente 109</w:t>
            </w:r>
            <w:r w:rsidRPr="0081046A">
              <w:rPr>
                <w:rFonts w:ascii="Segoe UI" w:hAnsi="Segoe UI" w:cs="Segoe UI"/>
                <w:sz w:val="21"/>
                <w:szCs w:val="21"/>
              </w:rPr>
              <w:t xml:space="preserve">, junto con el coordinador </w:t>
            </w:r>
            <w:r w:rsidRPr="0081046A">
              <w:rPr>
                <w:rFonts w:ascii="Segoe UI" w:hAnsi="Segoe UI" w:cs="Segoe UI"/>
                <w:b/>
                <w:bCs/>
                <w:sz w:val="21"/>
                <w:szCs w:val="21"/>
              </w:rPr>
              <w:t>Miguel Eduardo Caro Marín</w:t>
            </w:r>
            <w:r w:rsidRPr="0081046A">
              <w:rPr>
                <w:rFonts w:ascii="Segoe UI" w:hAnsi="Segoe UI" w:cs="Segoe UI"/>
                <w:sz w:val="21"/>
                <w:szCs w:val="21"/>
              </w:rPr>
              <w:t xml:space="preserve">. En este espacio se realizó la revisión de los proyectos formativos y la verificación de su respectivo cargue en la plataforma </w:t>
            </w:r>
            <w:r w:rsidRPr="0081046A">
              <w:rPr>
                <w:rFonts w:ascii="Segoe UI" w:hAnsi="Segoe UI" w:cs="Segoe UI"/>
                <w:b/>
                <w:bCs/>
                <w:sz w:val="21"/>
                <w:szCs w:val="21"/>
              </w:rPr>
              <w:t>Sofía Plus</w:t>
            </w:r>
            <w:r w:rsidRPr="0081046A">
              <w:rPr>
                <w:rFonts w:ascii="Segoe UI" w:hAnsi="Segoe UI" w:cs="Segoe UI"/>
                <w:sz w:val="21"/>
                <w:szCs w:val="21"/>
              </w:rPr>
              <w:t>.</w:t>
            </w:r>
          </w:p>
          <w:p w14:paraId="6E8AA4F9" w14:textId="2EC82CD3" w:rsidR="0081046A" w:rsidRPr="0081046A" w:rsidRDefault="0081046A" w:rsidP="0081046A">
            <w:pPr>
              <w:spacing w:before="100" w:beforeAutospacing="1" w:after="100" w:afterAutospacing="1" w:line="300" w:lineRule="atLeast"/>
              <w:jc w:val="both"/>
              <w:rPr>
                <w:rFonts w:ascii="Segoe UI" w:hAnsi="Segoe UI" w:cs="Segoe UI"/>
                <w:sz w:val="21"/>
                <w:szCs w:val="21"/>
              </w:rPr>
            </w:pPr>
            <w:r w:rsidRPr="0081046A">
              <w:rPr>
                <w:rFonts w:ascii="Segoe UI" w:hAnsi="Segoe UI" w:cs="Segoe UI"/>
                <w:sz w:val="21"/>
                <w:szCs w:val="21"/>
              </w:rPr>
              <w:t xml:space="preserve">La actividad se desarrolló de manera continua hasta las </w:t>
            </w:r>
            <w:r w:rsidRPr="0081046A">
              <w:rPr>
                <w:rFonts w:ascii="Segoe UI" w:hAnsi="Segoe UI" w:cs="Segoe UI"/>
                <w:b/>
                <w:bCs/>
                <w:sz w:val="21"/>
                <w:szCs w:val="21"/>
              </w:rPr>
              <w:t xml:space="preserve">5:20 p. m. </w:t>
            </w:r>
            <w:r w:rsidRPr="0081046A">
              <w:rPr>
                <w:rFonts w:ascii="Segoe UI" w:hAnsi="Segoe UI" w:cs="Segoe UI"/>
                <w:sz w:val="21"/>
                <w:szCs w:val="21"/>
              </w:rPr>
              <w:t xml:space="preserve"> cumpliendo con los objetivos establecidos para la jornada.</w:t>
            </w:r>
          </w:p>
          <w:p w14:paraId="57E7C843" w14:textId="791B2FA2" w:rsidR="0081046A" w:rsidRPr="0081046A" w:rsidRDefault="0081046A" w:rsidP="0081046A">
            <w:pPr>
              <w:spacing w:before="100" w:beforeAutospacing="1" w:after="100" w:afterAutospacing="1" w:line="300" w:lineRule="atLeast"/>
              <w:jc w:val="both"/>
              <w:outlineLvl w:val="1"/>
              <w:rPr>
                <w:rFonts w:ascii="Segoe UI" w:hAnsi="Segoe UI" w:cs="Segoe UI"/>
                <w:b/>
                <w:bCs/>
                <w:sz w:val="36"/>
                <w:szCs w:val="36"/>
              </w:rPr>
            </w:pPr>
          </w:p>
          <w:p w14:paraId="000B2DA5" w14:textId="3BD87A75" w:rsidR="00A85AAF" w:rsidRPr="000248F1" w:rsidRDefault="00A85AAF" w:rsidP="0081046A">
            <w:pPr>
              <w:pStyle w:val="Prrafodelista"/>
              <w:spacing w:line="276" w:lineRule="auto"/>
              <w:ind w:left="0"/>
              <w:jc w:val="both"/>
              <w:rPr>
                <w:rFonts w:asciiTheme="minorHAnsi" w:hAnsiTheme="minorHAnsi" w:cstheme="minorHAnsi"/>
                <w:bCs/>
                <w:lang w:val="es-CO"/>
              </w:rPr>
            </w:pPr>
          </w:p>
        </w:tc>
      </w:tr>
      <w:tr w:rsidR="004E140B" w:rsidRPr="000718F2" w14:paraId="44DE25E8" w14:textId="77777777" w:rsidTr="4F3CF46F">
        <w:trPr>
          <w:trHeight w:val="79"/>
        </w:trPr>
        <w:tc>
          <w:tcPr>
            <w:tcW w:w="9465" w:type="dxa"/>
            <w:gridSpan w:val="11"/>
          </w:tcPr>
          <w:p w14:paraId="00B3B670" w14:textId="65C08877" w:rsidR="009B3046" w:rsidRPr="000718F2" w:rsidRDefault="00A71DB2" w:rsidP="00A35B2E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718F2">
              <w:rPr>
                <w:rFonts w:asciiTheme="minorHAnsi" w:hAnsiTheme="minorHAnsi" w:cstheme="minorHAnsi"/>
                <w:b/>
              </w:rPr>
              <w:lastRenderedPageBreak/>
              <w:t>CONCLUSIONES</w:t>
            </w:r>
          </w:p>
          <w:p w14:paraId="34979B07" w14:textId="2C8C17B5" w:rsidR="0081046A" w:rsidRDefault="0081046A" w:rsidP="0081046A">
            <w:pPr>
              <w:pStyle w:val="NormalWeb"/>
              <w:numPr>
                <w:ilvl w:val="0"/>
                <w:numId w:val="20"/>
              </w:numPr>
              <w:spacing w:line="300" w:lineRule="atLeast"/>
              <w:rPr>
                <w:rFonts w:ascii="Segoe UI" w:hAnsi="Segoe UI" w:cs="Segoe UI"/>
                <w:sz w:val="21"/>
                <w:szCs w:val="21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Se socializaron las directrices institucionales relacionadas con el seguimiento a la asistencia de los aprendices, destacando la importancia de realizar los reportes de manera continua para identificar oportunamente casos de posible deserción y activar las rutas de acompañamiento correspondientes.</w:t>
            </w:r>
          </w:p>
          <w:p w14:paraId="37233C47" w14:textId="77777777" w:rsidR="0081046A" w:rsidRDefault="0081046A" w:rsidP="0081046A">
            <w:pPr>
              <w:pStyle w:val="NormalWeb"/>
              <w:numPr>
                <w:ilvl w:val="0"/>
                <w:numId w:val="20"/>
              </w:numPr>
              <w:spacing w:line="300" w:lineRule="atLeast"/>
              <w:rPr>
                <w:rFonts w:ascii="Segoe UI" w:hAnsi="Segoe UI" w:cs="Segoe UI"/>
                <w:sz w:val="21"/>
                <w:szCs w:val="21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Se reiteró que la prevención de la deserción es una responsabilidad compartida entre todos los actores del proceso formativo y que las acciones de seguimiento deben estar alineadas con los lineamientos establecidos en el Sistema Integrado de Gestión y Autocontrol (SIGA).</w:t>
            </w:r>
          </w:p>
          <w:p w14:paraId="6DF09697" w14:textId="77777777" w:rsidR="0081046A" w:rsidRDefault="0081046A" w:rsidP="0081046A">
            <w:pPr>
              <w:pStyle w:val="NormalWeb"/>
              <w:numPr>
                <w:ilvl w:val="0"/>
                <w:numId w:val="20"/>
              </w:numPr>
              <w:spacing w:line="300" w:lineRule="atLeast"/>
              <w:rPr>
                <w:rFonts w:ascii="Segoe UI" w:hAnsi="Segoe UI" w:cs="Segoe UI"/>
                <w:sz w:val="21"/>
                <w:szCs w:val="21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lastRenderedPageBreak/>
              <w:t>Se estableció la necesidad de mantener actualizada la información de contacto de los aprendices, especialmente los correos electrónicos, con el fin de fortalecer los procesos de comunicación, seguimiento y trazabilidad de las acciones realizadas por los instructores.</w:t>
            </w:r>
          </w:p>
          <w:p w14:paraId="7A9F75C7" w14:textId="77777777" w:rsidR="0081046A" w:rsidRDefault="0081046A" w:rsidP="0081046A">
            <w:pPr>
              <w:pStyle w:val="NormalWeb"/>
              <w:numPr>
                <w:ilvl w:val="0"/>
                <w:numId w:val="20"/>
              </w:numPr>
              <w:spacing w:line="300" w:lineRule="atLeast"/>
              <w:rPr>
                <w:rFonts w:ascii="Segoe UI" w:hAnsi="Segoe UI" w:cs="Segoe UI"/>
                <w:sz w:val="21"/>
                <w:szCs w:val="21"/>
              </w:rPr>
            </w:pPr>
            <w:r>
              <w:rPr>
                <w:rFonts w:ascii="Segoe UI" w:hAnsi="Segoe UI" w:cs="Segoe UI"/>
                <w:sz w:val="21"/>
                <w:szCs w:val="21"/>
              </w:rPr>
              <w:t>S</w:t>
            </w:r>
            <w:r w:rsidRPr="0081046A">
              <w:rPr>
                <w:rFonts w:ascii="Segoe UI" w:hAnsi="Segoe UI" w:cs="Segoe UI"/>
                <w:sz w:val="21"/>
                <w:szCs w:val="21"/>
              </w:rPr>
              <w:t>e promovió el trabajo colaborativo entre los participantes mediante actividades grupales desarrolladas en diferentes ambientes de formación, fortaleciendo el intercambio de experiencias y conocimientos.</w:t>
            </w:r>
          </w:p>
          <w:p w14:paraId="5CCC88BB" w14:textId="77777777" w:rsidR="0081046A" w:rsidRDefault="0081046A" w:rsidP="0081046A">
            <w:pPr>
              <w:pStyle w:val="NormalWeb"/>
              <w:numPr>
                <w:ilvl w:val="0"/>
                <w:numId w:val="20"/>
              </w:numPr>
              <w:spacing w:line="300" w:lineRule="atLeast"/>
              <w:rPr>
                <w:rFonts w:ascii="Segoe UI" w:hAnsi="Segoe UI" w:cs="Segoe UI"/>
                <w:sz w:val="21"/>
                <w:szCs w:val="21"/>
              </w:rPr>
            </w:pPr>
            <w:r w:rsidRPr="0081046A">
              <w:rPr>
                <w:rFonts w:ascii="Segoe UI" w:hAnsi="Segoe UI" w:cs="Segoe UI"/>
                <w:sz w:val="21"/>
                <w:szCs w:val="21"/>
              </w:rPr>
              <w:t>Se avanzó en la revisión y validación de los proyectos formativos, así como en la verificación de su cargue en la plataforma Sofía Plus, garantizando el cumplimiento de los procesos académicos y administrativos requeridos</w:t>
            </w:r>
          </w:p>
          <w:p w14:paraId="3901ED07" w14:textId="4DB2BB69" w:rsidR="0081046A" w:rsidRPr="0081046A" w:rsidRDefault="0081046A" w:rsidP="0081046A">
            <w:pPr>
              <w:pStyle w:val="NormalWeb"/>
              <w:numPr>
                <w:ilvl w:val="0"/>
                <w:numId w:val="20"/>
              </w:numPr>
              <w:spacing w:line="300" w:lineRule="atLeast"/>
              <w:rPr>
                <w:rFonts w:ascii="Segoe UI" w:hAnsi="Segoe UI" w:cs="Segoe UI"/>
                <w:sz w:val="21"/>
                <w:szCs w:val="21"/>
              </w:rPr>
            </w:pPr>
            <w:r w:rsidRPr="0081046A">
              <w:rPr>
                <w:rFonts w:ascii="Segoe UI" w:hAnsi="Segoe UI" w:cs="Segoe UI"/>
                <w:sz w:val="21"/>
                <w:szCs w:val="21"/>
              </w:rPr>
              <w:t>La jornada permitió fortalecer los procesos de seguimiento académico, permanencia estudiantil y gestión de la formación, contribuyendo al mejoramiento continuo de la calidad del servicio educativo prestado por la entidad.</w:t>
            </w:r>
          </w:p>
          <w:p w14:paraId="5F61C562" w14:textId="7DBD6C79" w:rsidR="005A5B28" w:rsidRPr="0081046A" w:rsidRDefault="005A5B28" w:rsidP="0081046A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  <w:lang w:val="es-CO"/>
              </w:rPr>
            </w:pPr>
          </w:p>
        </w:tc>
      </w:tr>
      <w:tr w:rsidR="004E140B" w:rsidRPr="000718F2" w14:paraId="50A31509" w14:textId="77777777" w:rsidTr="4F3CF46F">
        <w:trPr>
          <w:trHeight w:val="326"/>
        </w:trPr>
        <w:tc>
          <w:tcPr>
            <w:tcW w:w="9465" w:type="dxa"/>
            <w:gridSpan w:val="11"/>
          </w:tcPr>
          <w:p w14:paraId="1C10EEBA" w14:textId="14E982C0" w:rsidR="004E140B" w:rsidRPr="000718F2" w:rsidRDefault="004E140B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bookmarkStart w:id="1" w:name="_Hlk163812697"/>
            <w:r w:rsidRPr="000718F2">
              <w:rPr>
                <w:rFonts w:asciiTheme="minorHAnsi" w:hAnsiTheme="minorHAnsi" w:cstheme="minorHAnsi"/>
                <w:b/>
              </w:rPr>
              <w:lastRenderedPageBreak/>
              <w:t xml:space="preserve">ESTABLECIMIENTO Y ACEPTACIÓN DE COMPROMISOS </w:t>
            </w:r>
            <w:bookmarkEnd w:id="1"/>
          </w:p>
        </w:tc>
      </w:tr>
      <w:tr w:rsidR="00803863" w:rsidRPr="000718F2" w14:paraId="1265E78D" w14:textId="77777777" w:rsidTr="4F3CF46F">
        <w:trPr>
          <w:trHeight w:val="66"/>
        </w:trPr>
        <w:tc>
          <w:tcPr>
            <w:tcW w:w="1446" w:type="dxa"/>
            <w:gridSpan w:val="2"/>
            <w:vAlign w:val="center"/>
          </w:tcPr>
          <w:p w14:paraId="470EF6A6" w14:textId="0F534967" w:rsidR="00063A49" w:rsidRPr="00803520" w:rsidRDefault="00063A49" w:rsidP="008B0C8B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03520">
              <w:rPr>
                <w:rFonts w:asciiTheme="minorHAnsi" w:hAnsiTheme="minorHAnsi" w:cstheme="minorHAnsi"/>
                <w:b/>
                <w:sz w:val="20"/>
                <w:szCs w:val="20"/>
              </w:rPr>
              <w:t>ACTIVIDAD /DECISIÓN</w:t>
            </w:r>
          </w:p>
        </w:tc>
        <w:tc>
          <w:tcPr>
            <w:tcW w:w="2169" w:type="dxa"/>
            <w:gridSpan w:val="3"/>
            <w:vAlign w:val="center"/>
          </w:tcPr>
          <w:p w14:paraId="2419105A" w14:textId="16352ACF" w:rsidR="00063A49" w:rsidRPr="00803520" w:rsidRDefault="00063A49" w:rsidP="008B0C8B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03520">
              <w:rPr>
                <w:rFonts w:asciiTheme="minorHAnsi" w:hAnsiTheme="minorHAnsi" w:cstheme="minorHAnsi"/>
                <w:b/>
                <w:sz w:val="20"/>
                <w:szCs w:val="20"/>
              </w:rPr>
              <w:t>FECHA</w:t>
            </w:r>
          </w:p>
        </w:tc>
        <w:tc>
          <w:tcPr>
            <w:tcW w:w="2169" w:type="dxa"/>
            <w:gridSpan w:val="3"/>
            <w:vAlign w:val="center"/>
          </w:tcPr>
          <w:p w14:paraId="7095228F" w14:textId="5A2989CE" w:rsidR="00063A49" w:rsidRPr="00803520" w:rsidRDefault="00063A49" w:rsidP="008B0C8B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03520">
              <w:rPr>
                <w:rFonts w:asciiTheme="minorHAnsi" w:hAnsiTheme="minorHAnsi" w:cstheme="minorHAnsi"/>
                <w:b/>
                <w:sz w:val="20"/>
                <w:szCs w:val="20"/>
              </w:rPr>
              <w:t>RESPONSABLE</w:t>
            </w:r>
          </w:p>
        </w:tc>
        <w:tc>
          <w:tcPr>
            <w:tcW w:w="3681" w:type="dxa"/>
            <w:gridSpan w:val="3"/>
            <w:vAlign w:val="center"/>
          </w:tcPr>
          <w:p w14:paraId="53C6F305" w14:textId="4C0A323B" w:rsidR="00063A49" w:rsidRPr="00803520" w:rsidRDefault="009E66B0" w:rsidP="008B0C8B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bookmarkStart w:id="2" w:name="_Hlk163823596"/>
            <w:r w:rsidRPr="00803520">
              <w:rPr>
                <w:rFonts w:asciiTheme="minorHAnsi" w:hAnsiTheme="minorHAnsi" w:cstheme="minorHAnsi"/>
                <w:b/>
                <w:sz w:val="20"/>
                <w:szCs w:val="20"/>
              </w:rPr>
              <w:t>FIRMA O PARTICIPACIÓN VIRTUAL</w:t>
            </w:r>
            <w:bookmarkEnd w:id="2"/>
          </w:p>
        </w:tc>
      </w:tr>
      <w:tr w:rsidR="00803863" w:rsidRPr="000718F2" w14:paraId="0392B18A" w14:textId="77777777" w:rsidTr="4F3CF46F">
        <w:trPr>
          <w:trHeight w:val="427"/>
        </w:trPr>
        <w:tc>
          <w:tcPr>
            <w:tcW w:w="1446" w:type="dxa"/>
            <w:gridSpan w:val="2"/>
          </w:tcPr>
          <w:p w14:paraId="495FFCCF" w14:textId="51D7778A" w:rsidR="00E62171" w:rsidRPr="000718F2" w:rsidRDefault="00E62171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169" w:type="dxa"/>
            <w:gridSpan w:val="3"/>
          </w:tcPr>
          <w:p w14:paraId="02726FC3" w14:textId="4EA2AD19" w:rsidR="00063A49" w:rsidRPr="000718F2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169" w:type="dxa"/>
            <w:gridSpan w:val="3"/>
          </w:tcPr>
          <w:p w14:paraId="7B364827" w14:textId="0EEA53EF" w:rsidR="00063A49" w:rsidRPr="000718F2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3681" w:type="dxa"/>
            <w:gridSpan w:val="3"/>
          </w:tcPr>
          <w:p w14:paraId="055406BA" w14:textId="7A32EE3B" w:rsidR="00063A49" w:rsidRPr="000718F2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="00063A49" w:rsidRPr="000718F2" w14:paraId="172315C4" w14:textId="77777777" w:rsidTr="4F3CF46F">
        <w:trPr>
          <w:trHeight w:val="551"/>
        </w:trPr>
        <w:tc>
          <w:tcPr>
            <w:tcW w:w="9465" w:type="dxa"/>
            <w:gridSpan w:val="11"/>
          </w:tcPr>
          <w:p w14:paraId="11B2E5B5" w14:textId="64417B73" w:rsidR="00D92537" w:rsidRPr="000718F2" w:rsidRDefault="00D92537" w:rsidP="00C61F4C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</w:tr>
      <w:tr w:rsidR="001E5902" w:rsidRPr="000718F2" w14:paraId="09FFF920" w14:textId="77777777" w:rsidTr="4F3CF46F">
        <w:trPr>
          <w:trHeight w:val="693"/>
        </w:trPr>
        <w:tc>
          <w:tcPr>
            <w:tcW w:w="723" w:type="dxa"/>
          </w:tcPr>
          <w:p w14:paraId="3C085119" w14:textId="01D47454" w:rsidR="00063A49" w:rsidRPr="00803520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03520">
              <w:rPr>
                <w:rFonts w:asciiTheme="minorHAnsi" w:hAnsiTheme="minorHAnsi" w:cstheme="minorHAnsi"/>
                <w:sz w:val="20"/>
                <w:szCs w:val="20"/>
              </w:rPr>
              <w:t>NOMBRE</w:t>
            </w:r>
          </w:p>
        </w:tc>
        <w:tc>
          <w:tcPr>
            <w:tcW w:w="2169" w:type="dxa"/>
            <w:gridSpan w:val="3"/>
          </w:tcPr>
          <w:p w14:paraId="261C0852" w14:textId="3517FEE4" w:rsidR="00063A49" w:rsidRPr="00803520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03520">
              <w:rPr>
                <w:rFonts w:asciiTheme="minorHAnsi" w:hAnsiTheme="minorHAnsi" w:cstheme="minorHAnsi"/>
                <w:sz w:val="20"/>
                <w:szCs w:val="20"/>
              </w:rPr>
              <w:t>DEPENDENCIA/ EMPRESA</w:t>
            </w:r>
          </w:p>
        </w:tc>
        <w:tc>
          <w:tcPr>
            <w:tcW w:w="1446" w:type="dxa"/>
            <w:gridSpan w:val="2"/>
          </w:tcPr>
          <w:p w14:paraId="31D4F045" w14:textId="77777777" w:rsidR="00063A49" w:rsidRPr="00803520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03520">
              <w:rPr>
                <w:rFonts w:asciiTheme="minorHAnsi" w:hAnsiTheme="minorHAnsi" w:cstheme="minorHAnsi"/>
                <w:sz w:val="20"/>
                <w:szCs w:val="20"/>
              </w:rPr>
              <w:t>APRUEBA</w:t>
            </w:r>
            <w:r w:rsidR="007F6726" w:rsidRPr="00803520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  <w:p w14:paraId="7975C787" w14:textId="2F667BD1" w:rsidR="007F6726" w:rsidRPr="00803520" w:rsidRDefault="007F6726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03520">
              <w:rPr>
                <w:rFonts w:asciiTheme="minorHAnsi" w:hAnsiTheme="minorHAnsi" w:cstheme="minorHAnsi"/>
                <w:sz w:val="20"/>
                <w:szCs w:val="20"/>
              </w:rPr>
              <w:t>(SI/NO)</w:t>
            </w:r>
          </w:p>
        </w:tc>
        <w:tc>
          <w:tcPr>
            <w:tcW w:w="2169" w:type="dxa"/>
            <w:gridSpan w:val="3"/>
          </w:tcPr>
          <w:p w14:paraId="007AA7C0" w14:textId="1567E25E" w:rsidR="00063A49" w:rsidRPr="00803520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03520">
              <w:rPr>
                <w:rFonts w:asciiTheme="minorHAnsi" w:hAnsiTheme="minorHAnsi" w:cstheme="minorHAnsi"/>
                <w:sz w:val="20"/>
                <w:szCs w:val="20"/>
              </w:rPr>
              <w:t>OBSERVACIÓN</w:t>
            </w:r>
          </w:p>
        </w:tc>
        <w:tc>
          <w:tcPr>
            <w:tcW w:w="2958" w:type="dxa"/>
            <w:gridSpan w:val="2"/>
          </w:tcPr>
          <w:p w14:paraId="7D8FA027" w14:textId="0B49DD7A" w:rsidR="00063A49" w:rsidRPr="00803520" w:rsidRDefault="009E66B0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03520">
              <w:rPr>
                <w:rFonts w:asciiTheme="minorHAnsi" w:hAnsiTheme="minorHAnsi" w:cstheme="minorHAnsi"/>
                <w:sz w:val="20"/>
                <w:szCs w:val="20"/>
              </w:rPr>
              <w:t>FIRMA O PARTICIPACIÓN VIRTUAL</w:t>
            </w:r>
          </w:p>
        </w:tc>
      </w:tr>
      <w:tr w:rsidR="001E5902" w:rsidRPr="000718F2" w14:paraId="3290E758" w14:textId="77777777" w:rsidTr="4F3CF46F">
        <w:trPr>
          <w:trHeight w:val="179"/>
        </w:trPr>
        <w:tc>
          <w:tcPr>
            <w:tcW w:w="723" w:type="dxa"/>
          </w:tcPr>
          <w:p w14:paraId="0E6A28CF" w14:textId="77777777" w:rsidR="00063A49" w:rsidRPr="000718F2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169" w:type="dxa"/>
            <w:gridSpan w:val="3"/>
          </w:tcPr>
          <w:p w14:paraId="19AC35F6" w14:textId="77777777" w:rsidR="00063A49" w:rsidRPr="000718F2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446" w:type="dxa"/>
            <w:gridSpan w:val="2"/>
          </w:tcPr>
          <w:p w14:paraId="2DA583C6" w14:textId="77777777" w:rsidR="00063A49" w:rsidRPr="000718F2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169" w:type="dxa"/>
            <w:gridSpan w:val="3"/>
          </w:tcPr>
          <w:p w14:paraId="2932E58B" w14:textId="77777777" w:rsidR="00063A49" w:rsidRPr="000718F2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958" w:type="dxa"/>
            <w:gridSpan w:val="2"/>
          </w:tcPr>
          <w:p w14:paraId="7E9EF102" w14:textId="7C822E30" w:rsidR="00063A49" w:rsidRPr="000718F2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="00A07DDA" w:rsidRPr="000718F2" w14:paraId="768DA545" w14:textId="77777777" w:rsidTr="4F3CF46F">
        <w:trPr>
          <w:trHeight w:val="1048"/>
        </w:trPr>
        <w:tc>
          <w:tcPr>
            <w:tcW w:w="9465" w:type="dxa"/>
            <w:gridSpan w:val="11"/>
          </w:tcPr>
          <w:p w14:paraId="601351A5" w14:textId="77777777" w:rsidR="00A07DDA" w:rsidRPr="000718F2" w:rsidRDefault="00A07DDA" w:rsidP="00EF51DC">
            <w:pPr>
              <w:spacing w:line="276" w:lineRule="auto"/>
              <w:rPr>
                <w:rFonts w:asciiTheme="minorHAnsi" w:hAnsiTheme="minorHAnsi" w:cstheme="minorHAnsi"/>
                <w:b/>
                <w:lang w:val="es-CO"/>
              </w:rPr>
            </w:pPr>
          </w:p>
          <w:p w14:paraId="603016E2" w14:textId="77777777" w:rsidR="00A07DDA" w:rsidRPr="000718F2" w:rsidRDefault="00A07DDA" w:rsidP="00A07DDA">
            <w:pPr>
              <w:jc w:val="both"/>
              <w:rPr>
                <w:rFonts w:asciiTheme="minorHAnsi" w:hAnsiTheme="minorHAnsi" w:cstheme="minorHAnsi"/>
                <w:bCs/>
              </w:rPr>
            </w:pPr>
            <w:r w:rsidRPr="000718F2">
              <w:rPr>
                <w:rFonts w:asciiTheme="minorHAnsi" w:hAnsiTheme="minorHAnsi" w:cstheme="minorHAnsi"/>
                <w:bCs/>
              </w:rPr>
              <w:t>De acuerdo con La Ley 1581 de 2012, Protección de Datos Personales, el Servicio Nacional de Aprendizaje SENA, se compromete a garantizar la seguridad y protección de los datos personales que se encuentran almacenados en este documento, y les dará el tratamiento correspondiente en cumplimiento de lo establecido legalmente.</w:t>
            </w:r>
          </w:p>
          <w:p w14:paraId="341DCEA7" w14:textId="77777777" w:rsidR="00A07DDA" w:rsidRPr="000718F2" w:rsidRDefault="00A07DDA" w:rsidP="00A07DDA">
            <w:pPr>
              <w:jc w:val="center"/>
              <w:rPr>
                <w:rFonts w:asciiTheme="minorHAnsi" w:hAnsiTheme="minorHAnsi" w:cstheme="minorHAnsi"/>
              </w:rPr>
            </w:pPr>
          </w:p>
        </w:tc>
      </w:tr>
      <w:tr w:rsidR="00063A49" w:rsidRPr="000718F2" w14:paraId="0393263D" w14:textId="77777777" w:rsidTr="4F3CF46F">
        <w:trPr>
          <w:trHeight w:val="693"/>
        </w:trPr>
        <w:tc>
          <w:tcPr>
            <w:tcW w:w="9465" w:type="dxa"/>
            <w:gridSpan w:val="11"/>
          </w:tcPr>
          <w:p w14:paraId="565D8760" w14:textId="32496BE4" w:rsidR="00063A49" w:rsidRPr="000718F2" w:rsidRDefault="7E4F29D8" w:rsidP="4F3CF46F">
            <w:pPr>
              <w:spacing w:line="276" w:lineRule="auto"/>
              <w:jc w:val="center"/>
              <w:rPr>
                <w:rFonts w:asciiTheme="minorHAnsi" w:hAnsiTheme="minorHAnsi" w:cstheme="minorBidi"/>
                <w:b/>
                <w:bCs/>
              </w:rPr>
            </w:pPr>
            <w:r w:rsidRPr="4F3CF46F">
              <w:rPr>
                <w:rFonts w:asciiTheme="minorHAnsi" w:hAnsiTheme="minorHAnsi" w:cstheme="minorBidi"/>
                <w:b/>
                <w:bCs/>
              </w:rPr>
              <w:t>ANEXOS</w:t>
            </w:r>
          </w:p>
          <w:p w14:paraId="1F45559E" w14:textId="17DA6195" w:rsidR="00680A68" w:rsidRPr="00803520" w:rsidRDefault="000248F1" w:rsidP="00803520">
            <w:pPr>
              <w:spacing w:line="276" w:lineRule="auto"/>
              <w:jc w:val="center"/>
              <w:rPr>
                <w:rFonts w:asciiTheme="minorHAnsi" w:hAnsiTheme="minorHAnsi" w:cstheme="minorHAnsi"/>
              </w:rPr>
            </w:pPr>
            <w:r w:rsidRPr="00803520">
              <w:rPr>
                <w:rFonts w:asciiTheme="minorHAnsi" w:hAnsiTheme="minorHAnsi" w:cstheme="minorHAnsi"/>
              </w:rPr>
              <w:t>REGISTRO FOTOGRAFICO</w:t>
            </w:r>
          </w:p>
          <w:p w14:paraId="42334879" w14:textId="5726C0EC" w:rsidR="00680A68" w:rsidRDefault="00680A68" w:rsidP="00970148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  <w:p w14:paraId="1BEF283C" w14:textId="40D7C4BB" w:rsidR="00680A68" w:rsidRDefault="632D632F" w:rsidP="4F3CF46F">
            <w:pPr>
              <w:spacing w:line="276" w:lineRule="auto"/>
              <w:jc w:val="center"/>
              <w:rPr>
                <w:rFonts w:asciiTheme="minorHAnsi" w:hAnsiTheme="minorHAnsi" w:cstheme="minorBidi"/>
                <w:b/>
                <w:bCs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806E411" wp14:editId="67DFB408">
                  <wp:extent cx="2762885" cy="2076450"/>
                  <wp:effectExtent l="0" t="0" r="0" b="0"/>
                  <wp:docPr id="1385863879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885" cy="2076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D8C19E" w14:textId="1454E25C" w:rsidR="42FE3F6A" w:rsidRDefault="42FE3F6A" w:rsidP="42FE3F6A">
            <w:pPr>
              <w:spacing w:line="276" w:lineRule="auto"/>
              <w:jc w:val="center"/>
              <w:rPr>
                <w:rFonts w:asciiTheme="minorHAnsi" w:hAnsiTheme="minorHAnsi" w:cstheme="minorBidi"/>
                <w:b/>
                <w:bCs/>
              </w:rPr>
            </w:pPr>
          </w:p>
          <w:p w14:paraId="1F25EFFB" w14:textId="0E346341" w:rsidR="42FE3F6A" w:rsidRDefault="42FE3F6A" w:rsidP="42FE3F6A">
            <w:pPr>
              <w:spacing w:line="276" w:lineRule="auto"/>
              <w:jc w:val="center"/>
              <w:rPr>
                <w:rFonts w:asciiTheme="minorHAnsi" w:hAnsiTheme="minorHAnsi" w:cstheme="minorBidi"/>
                <w:b/>
                <w:bCs/>
              </w:rPr>
            </w:pPr>
          </w:p>
          <w:p w14:paraId="0278B980" w14:textId="27A7749A" w:rsidR="00680A68" w:rsidRPr="000718F2" w:rsidRDefault="00680A68" w:rsidP="00970148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  <w:p w14:paraId="51253AAB" w14:textId="22D74715" w:rsidR="000718F2" w:rsidRDefault="000718F2" w:rsidP="004B344E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</w:p>
          <w:p w14:paraId="486412F9" w14:textId="77777777" w:rsidR="00803520" w:rsidRDefault="00803520" w:rsidP="004B344E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</w:p>
          <w:p w14:paraId="74E57188" w14:textId="6296A724" w:rsidR="00803520" w:rsidRDefault="571DFE6C" w:rsidP="42FE3F6A">
            <w:pPr>
              <w:spacing w:line="276" w:lineRule="auto"/>
              <w:jc w:val="center"/>
              <w:rPr>
                <w:rFonts w:asciiTheme="minorHAnsi" w:hAnsiTheme="minorHAnsi" w:cstheme="minorBidi"/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2AB14863" wp14:editId="7EFE16BE">
                  <wp:extent cx="2952750" cy="2277745"/>
                  <wp:effectExtent l="0" t="0" r="0" b="8255"/>
                  <wp:docPr id="46725074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750" cy="2277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575267" w14:textId="6B8B5928" w:rsidR="00803520" w:rsidRDefault="0053347D" w:rsidP="004B344E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53347D">
              <w:rPr>
                <w:rFonts w:asciiTheme="minorHAnsi" w:hAnsiTheme="minorHAnsi" w:cstheme="minorHAnsi"/>
                <w:b/>
                <w:bCs/>
                <w:noProof/>
              </w:rPr>
              <w:lastRenderedPageBreak/>
              <w:drawing>
                <wp:inline distT="0" distB="0" distL="0" distR="0" wp14:anchorId="57351D76" wp14:editId="2AA28827">
                  <wp:extent cx="2590800" cy="2204410"/>
                  <wp:effectExtent l="0" t="0" r="0" b="5715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8608" cy="22450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53347D">
              <w:rPr>
                <w:rFonts w:asciiTheme="minorHAnsi" w:hAnsiTheme="minorHAnsi" w:cstheme="minorHAnsi"/>
                <w:b/>
                <w:bCs/>
                <w:noProof/>
              </w:rPr>
              <w:drawing>
                <wp:inline distT="0" distB="0" distL="0" distR="0" wp14:anchorId="5BE84E7D" wp14:editId="72C5E4F7">
                  <wp:extent cx="3193733" cy="2733675"/>
                  <wp:effectExtent l="0" t="0" r="6985" b="0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7591" cy="27369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8568B3" w14:textId="77777777" w:rsidR="00803520" w:rsidRDefault="00803520" w:rsidP="004B344E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</w:p>
          <w:p w14:paraId="120E8222" w14:textId="75C76BD3" w:rsidR="00803520" w:rsidRDefault="00803520" w:rsidP="004B344E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 w:rsidRPr="00803520">
              <w:rPr>
                <w:rFonts w:asciiTheme="minorHAnsi" w:hAnsiTheme="minorHAnsi" w:cstheme="minorHAnsi"/>
                <w:bCs/>
              </w:rPr>
              <w:t>LISTADO DE ASISTENCIA</w:t>
            </w:r>
          </w:p>
          <w:p w14:paraId="7E8067D2" w14:textId="55B69F75" w:rsidR="00803520" w:rsidRDefault="003374A7" w:rsidP="004B344E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 w:rsidRPr="003374A7">
              <w:rPr>
                <w:rFonts w:asciiTheme="minorHAnsi" w:hAnsiTheme="minorHAnsi" w:cstheme="minorHAnsi"/>
                <w:bCs/>
                <w:noProof/>
              </w:rPr>
              <w:drawing>
                <wp:inline distT="0" distB="0" distL="0" distR="0" wp14:anchorId="5E71E849" wp14:editId="6AAECE83">
                  <wp:extent cx="4915586" cy="3877216"/>
                  <wp:effectExtent l="0" t="0" r="0" b="9525"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15586" cy="3877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10414A" w14:textId="77777777" w:rsidR="003374A7" w:rsidRDefault="003374A7" w:rsidP="004B344E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</w:p>
          <w:p w14:paraId="1F1BF254" w14:textId="410C3D1D" w:rsidR="00803520" w:rsidRPr="00803520" w:rsidRDefault="003374A7" w:rsidP="004B344E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 w:rsidRPr="003374A7">
              <w:rPr>
                <w:rFonts w:asciiTheme="minorHAnsi" w:hAnsiTheme="minorHAnsi" w:cstheme="minorHAnsi"/>
                <w:bCs/>
                <w:noProof/>
              </w:rPr>
              <w:lastRenderedPageBreak/>
              <w:drawing>
                <wp:inline distT="0" distB="0" distL="0" distR="0" wp14:anchorId="0D914C9E" wp14:editId="4F355F37">
                  <wp:extent cx="3638573" cy="4810128"/>
                  <wp:effectExtent l="4762" t="0" r="4763" b="4762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3644130" cy="48174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914F1F6" w14:textId="1483EF1A" w:rsidR="00781E0C" w:rsidRPr="000718F2" w:rsidRDefault="00781E0C" w:rsidP="0046715E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</w:tr>
    </w:tbl>
    <w:p w14:paraId="1AC9C2AC" w14:textId="77777777" w:rsidR="0018698C" w:rsidRPr="000718F2" w:rsidRDefault="0018698C" w:rsidP="004A35A7">
      <w:pPr>
        <w:pStyle w:val="Textoindependiente"/>
        <w:rPr>
          <w:rFonts w:asciiTheme="minorHAnsi" w:hAnsiTheme="minorHAnsi" w:cstheme="minorHAnsi"/>
          <w:b/>
          <w:sz w:val="24"/>
          <w:szCs w:val="24"/>
        </w:rPr>
      </w:pPr>
    </w:p>
    <w:sectPr w:rsidR="0018698C" w:rsidRPr="000718F2" w:rsidSect="00EF77D9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2240" w:h="15840"/>
      <w:pgMar w:top="1701" w:right="1134" w:bottom="1418" w:left="1701" w:header="709" w:footer="8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B15033" w14:textId="77777777" w:rsidR="00605BB8" w:rsidRDefault="00605BB8" w:rsidP="008D404F">
      <w:r>
        <w:separator/>
      </w:r>
    </w:p>
  </w:endnote>
  <w:endnote w:type="continuationSeparator" w:id="0">
    <w:p w14:paraId="516F2183" w14:textId="77777777" w:rsidR="00605BB8" w:rsidRDefault="00605BB8" w:rsidP="008D40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3ED2EE" w14:textId="6266BC12" w:rsidR="00A056CB" w:rsidRDefault="0017542B" w:rsidP="007436B9">
    <w:pPr>
      <w:pStyle w:val="Piedepgina"/>
      <w:ind w:right="360"/>
      <w:jc w:val="center"/>
      <w:rPr>
        <w:rFonts w:ascii="Calibri" w:hAnsi="Calibri" w:cs="Calibri"/>
      </w:rPr>
    </w:pPr>
    <w:r w:rsidRPr="004A54F2">
      <w:rPr>
        <w:rFonts w:ascii="Calibri" w:hAnsi="Calibri" w:cs="Calibri"/>
      </w:rPr>
      <w:t>GOR-F-0</w:t>
    </w:r>
    <w:r w:rsidR="006913FA">
      <w:rPr>
        <w:rFonts w:ascii="Calibri" w:hAnsi="Calibri" w:cs="Calibri"/>
      </w:rPr>
      <w:t>84</w:t>
    </w:r>
    <w:r w:rsidRPr="004A54F2">
      <w:rPr>
        <w:rFonts w:ascii="Calibri" w:hAnsi="Calibri" w:cs="Calibri"/>
      </w:rPr>
      <w:t>V0</w:t>
    </w:r>
    <w:r w:rsidR="009A5A8C">
      <w:rPr>
        <w:rFonts w:ascii="Calibri" w:hAnsi="Calibri" w:cs="Calibri"/>
      </w:rPr>
      <w:t>2</w:t>
    </w:r>
  </w:p>
  <w:p w14:paraId="23121875" w14:textId="77777777" w:rsidR="009A5A8C" w:rsidRDefault="009A5A8C" w:rsidP="009A5A8C">
    <w:pPr>
      <w:pStyle w:val="Piedepgina"/>
      <w:ind w:right="360"/>
      <w:rPr>
        <w:rFonts w:ascii="Calibri" w:hAnsi="Calibri" w:cs="Calibri"/>
      </w:rPr>
    </w:pPr>
  </w:p>
  <w:p w14:paraId="225C3B23" w14:textId="77777777" w:rsidR="004A54F2" w:rsidRPr="004A54F2" w:rsidRDefault="004A54F2" w:rsidP="007436B9">
    <w:pPr>
      <w:pStyle w:val="Piedepgina"/>
      <w:ind w:right="360"/>
      <w:jc w:val="center"/>
      <w:rPr>
        <w:rFonts w:ascii="Calibri" w:hAnsi="Calibri" w:cs="Calibri"/>
      </w:rPr>
    </w:pPr>
  </w:p>
  <w:p w14:paraId="32AA353E" w14:textId="77777777" w:rsidR="0017542B" w:rsidRDefault="0017542B" w:rsidP="0017542B">
    <w:pPr>
      <w:pStyle w:val="Piedepgina"/>
      <w:jc w:val="center"/>
      <w:rPr>
        <w:rFonts w:ascii="Calibri" w:hAnsi="Calibri"/>
        <w:sz w:val="18"/>
        <w:szCs w:val="18"/>
      </w:rPr>
    </w:pPr>
  </w:p>
  <w:p w14:paraId="3703354E" w14:textId="77777777" w:rsidR="0017542B" w:rsidRPr="0017542B" w:rsidRDefault="0017542B" w:rsidP="0017542B">
    <w:pPr>
      <w:pStyle w:val="Piedepgina"/>
      <w:jc w:val="center"/>
      <w:rPr>
        <w:rFonts w:ascii="Calibri" w:hAnsi="Calibri"/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3250BF" w14:textId="5EA10810" w:rsidR="00A056CB" w:rsidRDefault="00B702CE" w:rsidP="007436B9">
    <w:pPr>
      <w:pStyle w:val="Piedepgina"/>
      <w:ind w:right="360"/>
      <w:jc w:val="center"/>
      <w:rPr>
        <w:rFonts w:ascii="Calibri" w:hAnsi="Calibri"/>
      </w:rPr>
    </w:pPr>
    <w:r w:rsidRPr="007436B9">
      <w:rPr>
        <w:rFonts w:ascii="Calibri" w:hAnsi="Calibri"/>
      </w:rPr>
      <w:t>G</w:t>
    </w:r>
    <w:r w:rsidR="002A26BA" w:rsidRPr="007436B9">
      <w:rPr>
        <w:rFonts w:ascii="Calibri" w:hAnsi="Calibri"/>
      </w:rPr>
      <w:t>OR</w:t>
    </w:r>
    <w:r w:rsidRPr="007436B9">
      <w:rPr>
        <w:rFonts w:ascii="Calibri" w:hAnsi="Calibri"/>
      </w:rPr>
      <w:t>-F-</w:t>
    </w:r>
    <w:r w:rsidR="00A056CB">
      <w:rPr>
        <w:rFonts w:ascii="Calibri" w:hAnsi="Calibri"/>
      </w:rPr>
      <w:t>0</w:t>
    </w:r>
    <w:r w:rsidR="006913FA">
      <w:rPr>
        <w:rFonts w:ascii="Calibri" w:hAnsi="Calibri"/>
      </w:rPr>
      <w:t>84</w:t>
    </w:r>
    <w:r w:rsidRPr="007436B9">
      <w:rPr>
        <w:rFonts w:ascii="Calibri" w:hAnsi="Calibri"/>
      </w:rPr>
      <w:t xml:space="preserve"> V0</w:t>
    </w:r>
    <w:r w:rsidR="009A5A8C">
      <w:rPr>
        <w:rFonts w:ascii="Calibri" w:hAnsi="Calibri"/>
      </w:rPr>
      <w:t>2</w:t>
    </w:r>
  </w:p>
  <w:p w14:paraId="5D6360AE" w14:textId="77777777" w:rsidR="009A5A8C" w:rsidRDefault="009A5A8C" w:rsidP="007436B9">
    <w:pPr>
      <w:pStyle w:val="Piedepgina"/>
      <w:ind w:right="360"/>
      <w:jc w:val="center"/>
      <w:rPr>
        <w:rFonts w:ascii="Calibri" w:hAnsi="Calibri"/>
      </w:rPr>
    </w:pPr>
  </w:p>
  <w:p w14:paraId="43A41048" w14:textId="77777777" w:rsidR="004A54F2" w:rsidRPr="007436B9" w:rsidRDefault="004A54F2" w:rsidP="007436B9">
    <w:pPr>
      <w:pStyle w:val="Piedepgina"/>
      <w:ind w:right="360"/>
      <w:jc w:val="center"/>
      <w:rPr>
        <w:rFonts w:ascii="Calibri" w:hAnsi="Calibri"/>
      </w:rPr>
    </w:pPr>
  </w:p>
  <w:p w14:paraId="7C509224" w14:textId="77777777" w:rsidR="00A056CB" w:rsidRDefault="00A056CB" w:rsidP="002E7217">
    <w:pPr>
      <w:pStyle w:val="Piedepgina"/>
      <w:rPr>
        <w:rFonts w:ascii="Calibri" w:hAnsi="Calibri"/>
        <w:sz w:val="20"/>
        <w:szCs w:val="20"/>
      </w:rPr>
    </w:pPr>
  </w:p>
  <w:p w14:paraId="3A03585A" w14:textId="77777777" w:rsidR="00A056CB" w:rsidRPr="00794350" w:rsidRDefault="00A056CB" w:rsidP="002E7217">
    <w:pPr>
      <w:pStyle w:val="Piedepgina"/>
      <w:rPr>
        <w:color w:val="000000"/>
        <w:sz w:val="16"/>
        <w:szCs w:val="16"/>
        <w14:textFill>
          <w14:solidFill>
            <w14:srgbClr w14:val="000000">
              <w14:lumMod w14:val="75000"/>
            </w14:srgbClr>
          </w14:solidFill>
        </w14:textFill>
      </w:rPr>
    </w:pPr>
  </w:p>
  <w:p w14:paraId="2D61567A" w14:textId="77777777" w:rsidR="00A056CB" w:rsidRPr="00BF4537" w:rsidRDefault="00A056CB" w:rsidP="00BF4537">
    <w:pPr>
      <w:pStyle w:val="Piedepgina"/>
      <w:jc w:val="right"/>
      <w:rPr>
        <w:rFonts w:ascii="Calibri" w:hAnsi="Calibri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97B8A8" w14:textId="76F26A64" w:rsidR="00A056CB" w:rsidRPr="00434089" w:rsidRDefault="00B702CE" w:rsidP="00DE21AC">
    <w:pPr>
      <w:pStyle w:val="Piedepgina"/>
      <w:jc w:val="center"/>
      <w:rPr>
        <w:sz w:val="16"/>
        <w:szCs w:val="16"/>
      </w:rPr>
    </w:pPr>
    <w:r w:rsidRPr="00434089">
      <w:rPr>
        <w:rFonts w:ascii="Calibri" w:hAnsi="Calibri"/>
        <w:sz w:val="16"/>
        <w:szCs w:val="16"/>
      </w:rPr>
      <w:t>GD-F-007 V0</w:t>
    </w:r>
    <w:r w:rsidR="00434089" w:rsidRPr="00434089">
      <w:rPr>
        <w:rFonts w:ascii="Calibri" w:hAnsi="Calibri"/>
        <w:sz w:val="16"/>
        <w:szCs w:val="16"/>
      </w:rPr>
      <w:t>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9830E9" w14:textId="77777777" w:rsidR="00605BB8" w:rsidRDefault="00605BB8" w:rsidP="008D404F">
      <w:r>
        <w:separator/>
      </w:r>
    </w:p>
  </w:footnote>
  <w:footnote w:type="continuationSeparator" w:id="0">
    <w:p w14:paraId="27656BE2" w14:textId="77777777" w:rsidR="00605BB8" w:rsidRDefault="00605BB8" w:rsidP="008D404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B9481D" w14:textId="6B6B76C8" w:rsidR="00A056CB" w:rsidRDefault="002A26BA">
    <w:pPr>
      <w:pStyle w:val="Encabezado"/>
    </w:pPr>
    <w:r w:rsidRPr="001A74F0">
      <w:rPr>
        <w:noProof/>
        <w:lang w:val="es-CO" w:eastAsia="es-CO"/>
      </w:rPr>
      <w:drawing>
        <wp:anchor distT="0" distB="0" distL="114300" distR="114300" simplePos="0" relativeHeight="251663360" behindDoc="0" locked="0" layoutInCell="1" allowOverlap="1" wp14:anchorId="14B8CCF9" wp14:editId="1B08FE1B">
          <wp:simplePos x="0" y="0"/>
          <wp:positionH relativeFrom="margin">
            <wp:align>center</wp:align>
          </wp:positionH>
          <wp:positionV relativeFrom="paragraph">
            <wp:posOffset>-635</wp:posOffset>
          </wp:positionV>
          <wp:extent cx="592455" cy="561340"/>
          <wp:effectExtent l="0" t="0" r="4445" b="0"/>
          <wp:wrapNone/>
          <wp:docPr id="1027043641" name="Imagen 102704364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9DD634" w14:textId="02273BBE" w:rsidR="00A056CB" w:rsidRDefault="008013AF" w:rsidP="002A26BA">
    <w:pPr>
      <w:pStyle w:val="Encabezado"/>
      <w:tabs>
        <w:tab w:val="clear" w:pos="8838"/>
        <w:tab w:val="left" w:pos="740"/>
        <w:tab w:val="center" w:pos="3168"/>
        <w:tab w:val="left" w:pos="5181"/>
      </w:tabs>
    </w:pPr>
    <w:r w:rsidRPr="001A74F0">
      <w:rPr>
        <w:noProof/>
        <w:lang w:val="es-CO" w:eastAsia="es-CO"/>
      </w:rPr>
      <w:drawing>
        <wp:anchor distT="0" distB="0" distL="114300" distR="114300" simplePos="0" relativeHeight="251661312" behindDoc="0" locked="0" layoutInCell="1" allowOverlap="1" wp14:anchorId="55854288" wp14:editId="61A14028">
          <wp:simplePos x="0" y="0"/>
          <wp:positionH relativeFrom="margin">
            <wp:align>center</wp:align>
          </wp:positionH>
          <wp:positionV relativeFrom="paragraph">
            <wp:posOffset>3175</wp:posOffset>
          </wp:positionV>
          <wp:extent cx="592455" cy="561340"/>
          <wp:effectExtent l="0" t="0" r="4445" b="0"/>
          <wp:wrapNone/>
          <wp:docPr id="1438627858" name="Imagen 1438627858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D404F">
      <w:tab/>
    </w:r>
    <w:r w:rsidR="002A26BA">
      <w:tab/>
    </w:r>
    <w:r w:rsidR="008D404F">
      <w:tab/>
    </w:r>
    <w:r w:rsidR="008D404F"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9533DA" w14:textId="3EA7F8C2" w:rsidR="00A056CB" w:rsidRDefault="00B702CE" w:rsidP="009539E4">
    <w:pPr>
      <w:pStyle w:val="Encabezado"/>
    </w:pPr>
    <w:r>
      <w:rPr>
        <w:noProof/>
        <w:lang w:val="es-CO" w:eastAsia="es-CO"/>
      </w:rPr>
      <w:drawing>
        <wp:anchor distT="0" distB="0" distL="114300" distR="114300" simplePos="0" relativeHeight="251659264" behindDoc="0" locked="0" layoutInCell="1" allowOverlap="1" wp14:anchorId="25FFB6E2" wp14:editId="00F012DD">
          <wp:simplePos x="0" y="0"/>
          <wp:positionH relativeFrom="margin">
            <wp:posOffset>3757295</wp:posOffset>
          </wp:positionH>
          <wp:positionV relativeFrom="paragraph">
            <wp:posOffset>-288290</wp:posOffset>
          </wp:positionV>
          <wp:extent cx="561975" cy="514350"/>
          <wp:effectExtent l="0" t="0" r="9525" b="0"/>
          <wp:wrapThrough wrapText="bothSides">
            <wp:wrapPolygon edited="0">
              <wp:start x="7322" y="0"/>
              <wp:lineTo x="0" y="5600"/>
              <wp:lineTo x="0" y="11200"/>
              <wp:lineTo x="3661" y="12800"/>
              <wp:lineTo x="2197" y="16800"/>
              <wp:lineTo x="2197" y="20000"/>
              <wp:lineTo x="3661" y="20800"/>
              <wp:lineTo x="17573" y="20800"/>
              <wp:lineTo x="19037" y="20000"/>
              <wp:lineTo x="19037" y="16000"/>
              <wp:lineTo x="16841" y="12800"/>
              <wp:lineTo x="21234" y="11200"/>
              <wp:lineTo x="21234" y="6400"/>
              <wp:lineTo x="13180" y="0"/>
              <wp:lineTo x="7322" y="0"/>
            </wp:wrapPolygon>
          </wp:wrapThrough>
          <wp:docPr id="1964575369" name="Imagen 196457536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975" cy="514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539E4">
      <w:rPr>
        <w:noProof/>
        <w:lang w:val="es-CO" w:eastAsia="es-CO"/>
      </w:rPr>
      <w:t xml:space="preserve">           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711DAC"/>
    <w:multiLevelType w:val="hybridMultilevel"/>
    <w:tmpl w:val="58C056D6"/>
    <w:lvl w:ilvl="0" w:tplc="FFFFFFFF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350242"/>
    <w:multiLevelType w:val="hybridMultilevel"/>
    <w:tmpl w:val="78084C3E"/>
    <w:lvl w:ilvl="0" w:tplc="4F2EF2AC">
      <w:start w:val="1"/>
      <w:numFmt w:val="decimal"/>
      <w:lvlText w:val="%1."/>
      <w:lvlJc w:val="left"/>
      <w:pPr>
        <w:ind w:left="1210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4"/>
        <w:szCs w:val="24"/>
        <w:lang w:val="es-ES" w:eastAsia="en-US" w:bidi="ar-SA"/>
      </w:rPr>
    </w:lvl>
    <w:lvl w:ilvl="1" w:tplc="4F865492">
      <w:numFmt w:val="bullet"/>
      <w:lvlText w:val="•"/>
      <w:lvlJc w:val="left"/>
      <w:pPr>
        <w:ind w:left="2045" w:hanging="360"/>
      </w:pPr>
      <w:rPr>
        <w:rFonts w:hint="default"/>
        <w:lang w:val="es-ES" w:eastAsia="en-US" w:bidi="ar-SA"/>
      </w:rPr>
    </w:lvl>
    <w:lvl w:ilvl="2" w:tplc="B558A8D2">
      <w:numFmt w:val="bullet"/>
      <w:lvlText w:val="•"/>
      <w:lvlJc w:val="left"/>
      <w:pPr>
        <w:ind w:left="2888" w:hanging="360"/>
      </w:pPr>
      <w:rPr>
        <w:rFonts w:hint="default"/>
        <w:lang w:val="es-ES" w:eastAsia="en-US" w:bidi="ar-SA"/>
      </w:rPr>
    </w:lvl>
    <w:lvl w:ilvl="3" w:tplc="094C251A">
      <w:numFmt w:val="bullet"/>
      <w:lvlText w:val="•"/>
      <w:lvlJc w:val="left"/>
      <w:pPr>
        <w:ind w:left="3731" w:hanging="360"/>
      </w:pPr>
      <w:rPr>
        <w:rFonts w:hint="default"/>
        <w:lang w:val="es-ES" w:eastAsia="en-US" w:bidi="ar-SA"/>
      </w:rPr>
    </w:lvl>
    <w:lvl w:ilvl="4" w:tplc="D0FA91BE">
      <w:numFmt w:val="bullet"/>
      <w:lvlText w:val="•"/>
      <w:lvlJc w:val="left"/>
      <w:pPr>
        <w:ind w:left="4573" w:hanging="360"/>
      </w:pPr>
      <w:rPr>
        <w:rFonts w:hint="default"/>
        <w:lang w:val="es-ES" w:eastAsia="en-US" w:bidi="ar-SA"/>
      </w:rPr>
    </w:lvl>
    <w:lvl w:ilvl="5" w:tplc="89228428">
      <w:numFmt w:val="bullet"/>
      <w:lvlText w:val="•"/>
      <w:lvlJc w:val="left"/>
      <w:pPr>
        <w:ind w:left="5416" w:hanging="360"/>
      </w:pPr>
      <w:rPr>
        <w:rFonts w:hint="default"/>
        <w:lang w:val="es-ES" w:eastAsia="en-US" w:bidi="ar-SA"/>
      </w:rPr>
    </w:lvl>
    <w:lvl w:ilvl="6" w:tplc="8806D1A6">
      <w:numFmt w:val="bullet"/>
      <w:lvlText w:val="•"/>
      <w:lvlJc w:val="left"/>
      <w:pPr>
        <w:ind w:left="6259" w:hanging="360"/>
      </w:pPr>
      <w:rPr>
        <w:rFonts w:hint="default"/>
        <w:lang w:val="es-ES" w:eastAsia="en-US" w:bidi="ar-SA"/>
      </w:rPr>
    </w:lvl>
    <w:lvl w:ilvl="7" w:tplc="4432BE78">
      <w:numFmt w:val="bullet"/>
      <w:lvlText w:val="•"/>
      <w:lvlJc w:val="left"/>
      <w:pPr>
        <w:ind w:left="7101" w:hanging="360"/>
      </w:pPr>
      <w:rPr>
        <w:rFonts w:hint="default"/>
        <w:lang w:val="es-ES" w:eastAsia="en-US" w:bidi="ar-SA"/>
      </w:rPr>
    </w:lvl>
    <w:lvl w:ilvl="8" w:tplc="8D92B3C4">
      <w:numFmt w:val="bullet"/>
      <w:lvlText w:val="•"/>
      <w:lvlJc w:val="left"/>
      <w:pPr>
        <w:ind w:left="7944" w:hanging="360"/>
      </w:pPr>
      <w:rPr>
        <w:rFonts w:hint="default"/>
        <w:lang w:val="es-ES" w:eastAsia="en-US" w:bidi="ar-SA"/>
      </w:rPr>
    </w:lvl>
  </w:abstractNum>
  <w:abstractNum w:abstractNumId="2" w15:restartNumberingAfterBreak="0">
    <w:nsid w:val="0499159E"/>
    <w:multiLevelType w:val="multilevel"/>
    <w:tmpl w:val="F4A2B1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4FA5FF5"/>
    <w:multiLevelType w:val="hybridMultilevel"/>
    <w:tmpl w:val="381C01B6"/>
    <w:lvl w:ilvl="0" w:tplc="240A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9F04512"/>
    <w:multiLevelType w:val="hybridMultilevel"/>
    <w:tmpl w:val="96223AD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DB440F2"/>
    <w:multiLevelType w:val="hybridMultilevel"/>
    <w:tmpl w:val="58C056D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F953CED"/>
    <w:multiLevelType w:val="multilevel"/>
    <w:tmpl w:val="34921A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21110B4"/>
    <w:multiLevelType w:val="hybridMultilevel"/>
    <w:tmpl w:val="16F07534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26C93503"/>
    <w:multiLevelType w:val="hybridMultilevel"/>
    <w:tmpl w:val="28AA5520"/>
    <w:lvl w:ilvl="0" w:tplc="0C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8586208"/>
    <w:multiLevelType w:val="hybridMultilevel"/>
    <w:tmpl w:val="45B006CE"/>
    <w:lvl w:ilvl="0" w:tplc="240A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0F324F0"/>
    <w:multiLevelType w:val="hybridMultilevel"/>
    <w:tmpl w:val="7EBEBC2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6FA60D2"/>
    <w:multiLevelType w:val="hybridMultilevel"/>
    <w:tmpl w:val="C1F0A762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BF65B4D"/>
    <w:multiLevelType w:val="hybridMultilevel"/>
    <w:tmpl w:val="38B0194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C7D6436"/>
    <w:multiLevelType w:val="hybridMultilevel"/>
    <w:tmpl w:val="829C43DC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63B0202F"/>
    <w:multiLevelType w:val="hybridMultilevel"/>
    <w:tmpl w:val="72665198"/>
    <w:lvl w:ilvl="0" w:tplc="FF60A20E">
      <w:start w:val="12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  <w:b w:val="0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892BC9"/>
    <w:multiLevelType w:val="hybridMultilevel"/>
    <w:tmpl w:val="DEB447D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C2B0890"/>
    <w:multiLevelType w:val="multilevel"/>
    <w:tmpl w:val="53CE80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EE8024B"/>
    <w:multiLevelType w:val="hybridMultilevel"/>
    <w:tmpl w:val="315622F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67E1C7F"/>
    <w:multiLevelType w:val="hybridMultilevel"/>
    <w:tmpl w:val="EF563D6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73D1EC0"/>
    <w:multiLevelType w:val="multilevel"/>
    <w:tmpl w:val="C66E09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7CB3436D"/>
    <w:multiLevelType w:val="hybridMultilevel"/>
    <w:tmpl w:val="15B66518"/>
    <w:lvl w:ilvl="0" w:tplc="E0F4A562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0385070">
    <w:abstractNumId w:val="8"/>
  </w:num>
  <w:num w:numId="2" w16cid:durableId="1593665215">
    <w:abstractNumId w:val="5"/>
  </w:num>
  <w:num w:numId="3" w16cid:durableId="818425164">
    <w:abstractNumId w:val="1"/>
  </w:num>
  <w:num w:numId="4" w16cid:durableId="862860697">
    <w:abstractNumId w:val="16"/>
  </w:num>
  <w:num w:numId="5" w16cid:durableId="235016596">
    <w:abstractNumId w:val="0"/>
  </w:num>
  <w:num w:numId="6" w16cid:durableId="1013068148">
    <w:abstractNumId w:val="10"/>
  </w:num>
  <w:num w:numId="7" w16cid:durableId="742993224">
    <w:abstractNumId w:val="14"/>
  </w:num>
  <w:num w:numId="8" w16cid:durableId="955066151">
    <w:abstractNumId w:val="4"/>
  </w:num>
  <w:num w:numId="9" w16cid:durableId="1662663349">
    <w:abstractNumId w:val="7"/>
  </w:num>
  <w:num w:numId="10" w16cid:durableId="1711222449">
    <w:abstractNumId w:val="13"/>
  </w:num>
  <w:num w:numId="11" w16cid:durableId="1845823779">
    <w:abstractNumId w:val="3"/>
  </w:num>
  <w:num w:numId="12" w16cid:durableId="243540499">
    <w:abstractNumId w:val="9"/>
  </w:num>
  <w:num w:numId="13" w16cid:durableId="570696510">
    <w:abstractNumId w:val="17"/>
  </w:num>
  <w:num w:numId="14" w16cid:durableId="690106628">
    <w:abstractNumId w:val="15"/>
  </w:num>
  <w:num w:numId="15" w16cid:durableId="582839490">
    <w:abstractNumId w:val="19"/>
  </w:num>
  <w:num w:numId="16" w16cid:durableId="42294836">
    <w:abstractNumId w:val="18"/>
  </w:num>
  <w:num w:numId="17" w16cid:durableId="979193934">
    <w:abstractNumId w:val="12"/>
  </w:num>
  <w:num w:numId="18" w16cid:durableId="510223756">
    <w:abstractNumId w:val="20"/>
  </w:num>
  <w:num w:numId="19" w16cid:durableId="2067411412">
    <w:abstractNumId w:val="11"/>
  </w:num>
  <w:num w:numId="20" w16cid:durableId="1918705607">
    <w:abstractNumId w:val="2"/>
  </w:num>
  <w:num w:numId="21" w16cid:durableId="140595003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D404F"/>
    <w:rsid w:val="0002469C"/>
    <w:rsid w:val="000248F1"/>
    <w:rsid w:val="0002684B"/>
    <w:rsid w:val="0004374D"/>
    <w:rsid w:val="00053C85"/>
    <w:rsid w:val="0005523A"/>
    <w:rsid w:val="00063A49"/>
    <w:rsid w:val="00064259"/>
    <w:rsid w:val="0006477D"/>
    <w:rsid w:val="00065D41"/>
    <w:rsid w:val="000718F2"/>
    <w:rsid w:val="000750D7"/>
    <w:rsid w:val="000803E4"/>
    <w:rsid w:val="00083867"/>
    <w:rsid w:val="000843BC"/>
    <w:rsid w:val="000921CD"/>
    <w:rsid w:val="0009285B"/>
    <w:rsid w:val="000B5126"/>
    <w:rsid w:val="000B77B6"/>
    <w:rsid w:val="000C312B"/>
    <w:rsid w:val="000D16BF"/>
    <w:rsid w:val="000E7372"/>
    <w:rsid w:val="001113DE"/>
    <w:rsid w:val="00114F99"/>
    <w:rsid w:val="00117EB1"/>
    <w:rsid w:val="00122C71"/>
    <w:rsid w:val="00127F13"/>
    <w:rsid w:val="001300E3"/>
    <w:rsid w:val="00131D89"/>
    <w:rsid w:val="001330C5"/>
    <w:rsid w:val="00144EF2"/>
    <w:rsid w:val="0016207D"/>
    <w:rsid w:val="00163D2D"/>
    <w:rsid w:val="001648BA"/>
    <w:rsid w:val="00167E4F"/>
    <w:rsid w:val="0017542B"/>
    <w:rsid w:val="00181D9F"/>
    <w:rsid w:val="0018313C"/>
    <w:rsid w:val="0018698C"/>
    <w:rsid w:val="00186B83"/>
    <w:rsid w:val="00186E99"/>
    <w:rsid w:val="00193467"/>
    <w:rsid w:val="00195C2B"/>
    <w:rsid w:val="001A3398"/>
    <w:rsid w:val="001B02A3"/>
    <w:rsid w:val="001B6F86"/>
    <w:rsid w:val="001C6E73"/>
    <w:rsid w:val="001D268B"/>
    <w:rsid w:val="001E0B3A"/>
    <w:rsid w:val="001E57E4"/>
    <w:rsid w:val="001E5902"/>
    <w:rsid w:val="0020631F"/>
    <w:rsid w:val="00210804"/>
    <w:rsid w:val="00234462"/>
    <w:rsid w:val="00236A85"/>
    <w:rsid w:val="00241999"/>
    <w:rsid w:val="00242ABD"/>
    <w:rsid w:val="0025637E"/>
    <w:rsid w:val="002674C0"/>
    <w:rsid w:val="00267742"/>
    <w:rsid w:val="00270EB8"/>
    <w:rsid w:val="00272D36"/>
    <w:rsid w:val="00277232"/>
    <w:rsid w:val="0028736F"/>
    <w:rsid w:val="002A1203"/>
    <w:rsid w:val="002A26BA"/>
    <w:rsid w:val="002A3EC7"/>
    <w:rsid w:val="002A4766"/>
    <w:rsid w:val="002A6ABC"/>
    <w:rsid w:val="002E100A"/>
    <w:rsid w:val="002E4174"/>
    <w:rsid w:val="002E5EA5"/>
    <w:rsid w:val="002E7DD1"/>
    <w:rsid w:val="002F16A9"/>
    <w:rsid w:val="00305891"/>
    <w:rsid w:val="00307EAC"/>
    <w:rsid w:val="0032346B"/>
    <w:rsid w:val="003374A7"/>
    <w:rsid w:val="003754A3"/>
    <w:rsid w:val="003868FF"/>
    <w:rsid w:val="003B38DE"/>
    <w:rsid w:val="003D500A"/>
    <w:rsid w:val="003F03A7"/>
    <w:rsid w:val="003F399C"/>
    <w:rsid w:val="003F7DDD"/>
    <w:rsid w:val="00404F9B"/>
    <w:rsid w:val="004052D2"/>
    <w:rsid w:val="004052D6"/>
    <w:rsid w:val="0040709C"/>
    <w:rsid w:val="00415705"/>
    <w:rsid w:val="00417818"/>
    <w:rsid w:val="00423B88"/>
    <w:rsid w:val="004267A0"/>
    <w:rsid w:val="00434089"/>
    <w:rsid w:val="00443E42"/>
    <w:rsid w:val="004530B5"/>
    <w:rsid w:val="00453DEE"/>
    <w:rsid w:val="00457BC2"/>
    <w:rsid w:val="00460F2D"/>
    <w:rsid w:val="0046715E"/>
    <w:rsid w:val="00476A6F"/>
    <w:rsid w:val="0048342A"/>
    <w:rsid w:val="004916C5"/>
    <w:rsid w:val="004A35A7"/>
    <w:rsid w:val="004A54F2"/>
    <w:rsid w:val="004A6D14"/>
    <w:rsid w:val="004B344E"/>
    <w:rsid w:val="004B5FCE"/>
    <w:rsid w:val="004E140B"/>
    <w:rsid w:val="004F3F28"/>
    <w:rsid w:val="0051065C"/>
    <w:rsid w:val="0053347D"/>
    <w:rsid w:val="00540F50"/>
    <w:rsid w:val="00544B9F"/>
    <w:rsid w:val="0055367B"/>
    <w:rsid w:val="00557A59"/>
    <w:rsid w:val="00563787"/>
    <w:rsid w:val="00572FEA"/>
    <w:rsid w:val="00581F49"/>
    <w:rsid w:val="00592BC7"/>
    <w:rsid w:val="005934D3"/>
    <w:rsid w:val="005A0412"/>
    <w:rsid w:val="005A5B28"/>
    <w:rsid w:val="005C35B0"/>
    <w:rsid w:val="005C3E95"/>
    <w:rsid w:val="00605BB8"/>
    <w:rsid w:val="00637C0E"/>
    <w:rsid w:val="006554D7"/>
    <w:rsid w:val="00680A68"/>
    <w:rsid w:val="00687288"/>
    <w:rsid w:val="006913FA"/>
    <w:rsid w:val="006A4C13"/>
    <w:rsid w:val="006B387A"/>
    <w:rsid w:val="006B43C9"/>
    <w:rsid w:val="006B4EFD"/>
    <w:rsid w:val="006E2790"/>
    <w:rsid w:val="006E52DF"/>
    <w:rsid w:val="006F0DC4"/>
    <w:rsid w:val="006F3EF7"/>
    <w:rsid w:val="006F44E5"/>
    <w:rsid w:val="006F4FC2"/>
    <w:rsid w:val="00742CC6"/>
    <w:rsid w:val="007436B9"/>
    <w:rsid w:val="00746BCF"/>
    <w:rsid w:val="00756DE6"/>
    <w:rsid w:val="0076325F"/>
    <w:rsid w:val="0077057C"/>
    <w:rsid w:val="0078042C"/>
    <w:rsid w:val="00780591"/>
    <w:rsid w:val="00781E0C"/>
    <w:rsid w:val="00782003"/>
    <w:rsid w:val="007D659A"/>
    <w:rsid w:val="007D6C48"/>
    <w:rsid w:val="007E265A"/>
    <w:rsid w:val="007F56F9"/>
    <w:rsid w:val="007F6726"/>
    <w:rsid w:val="008013AF"/>
    <w:rsid w:val="00803520"/>
    <w:rsid w:val="00803863"/>
    <w:rsid w:val="0081046A"/>
    <w:rsid w:val="008110E2"/>
    <w:rsid w:val="008155F8"/>
    <w:rsid w:val="00822A68"/>
    <w:rsid w:val="00823B6C"/>
    <w:rsid w:val="0085535D"/>
    <w:rsid w:val="00890460"/>
    <w:rsid w:val="008A0D4B"/>
    <w:rsid w:val="008A7AAF"/>
    <w:rsid w:val="008B0C8B"/>
    <w:rsid w:val="008B4F30"/>
    <w:rsid w:val="008C24BD"/>
    <w:rsid w:val="008C267D"/>
    <w:rsid w:val="008C4A89"/>
    <w:rsid w:val="008C629B"/>
    <w:rsid w:val="008D3292"/>
    <w:rsid w:val="008D404F"/>
    <w:rsid w:val="008E1991"/>
    <w:rsid w:val="009206B6"/>
    <w:rsid w:val="009217DF"/>
    <w:rsid w:val="00944CCB"/>
    <w:rsid w:val="009478AD"/>
    <w:rsid w:val="009539E4"/>
    <w:rsid w:val="00970148"/>
    <w:rsid w:val="009800CA"/>
    <w:rsid w:val="00981AD8"/>
    <w:rsid w:val="009945B7"/>
    <w:rsid w:val="009A33FE"/>
    <w:rsid w:val="009A469F"/>
    <w:rsid w:val="009A55D3"/>
    <w:rsid w:val="009A5A8C"/>
    <w:rsid w:val="009B3046"/>
    <w:rsid w:val="009D57DC"/>
    <w:rsid w:val="009D58A9"/>
    <w:rsid w:val="009E66B0"/>
    <w:rsid w:val="00A025A3"/>
    <w:rsid w:val="00A02D30"/>
    <w:rsid w:val="00A056CB"/>
    <w:rsid w:val="00A07DDA"/>
    <w:rsid w:val="00A10BBD"/>
    <w:rsid w:val="00A25B55"/>
    <w:rsid w:val="00A35B2E"/>
    <w:rsid w:val="00A40DDF"/>
    <w:rsid w:val="00A62A90"/>
    <w:rsid w:val="00A67C50"/>
    <w:rsid w:val="00A718EC"/>
    <w:rsid w:val="00A71DB2"/>
    <w:rsid w:val="00A71DF2"/>
    <w:rsid w:val="00A81A70"/>
    <w:rsid w:val="00A85AAF"/>
    <w:rsid w:val="00A86240"/>
    <w:rsid w:val="00A9040D"/>
    <w:rsid w:val="00A930CA"/>
    <w:rsid w:val="00AB3C00"/>
    <w:rsid w:val="00AC7C6D"/>
    <w:rsid w:val="00AD6C22"/>
    <w:rsid w:val="00AE0506"/>
    <w:rsid w:val="00AF75A8"/>
    <w:rsid w:val="00B040AB"/>
    <w:rsid w:val="00B12A70"/>
    <w:rsid w:val="00B3040D"/>
    <w:rsid w:val="00B33D1E"/>
    <w:rsid w:val="00B64538"/>
    <w:rsid w:val="00B702CE"/>
    <w:rsid w:val="00B84F25"/>
    <w:rsid w:val="00B9312A"/>
    <w:rsid w:val="00BA1804"/>
    <w:rsid w:val="00BA4F40"/>
    <w:rsid w:val="00BD75D1"/>
    <w:rsid w:val="00BE6BAE"/>
    <w:rsid w:val="00BF322C"/>
    <w:rsid w:val="00C15D79"/>
    <w:rsid w:val="00C16DB3"/>
    <w:rsid w:val="00C40813"/>
    <w:rsid w:val="00C4185A"/>
    <w:rsid w:val="00C5790A"/>
    <w:rsid w:val="00C57E2F"/>
    <w:rsid w:val="00C61F4C"/>
    <w:rsid w:val="00C71981"/>
    <w:rsid w:val="00C837A9"/>
    <w:rsid w:val="00C86EFF"/>
    <w:rsid w:val="00C87882"/>
    <w:rsid w:val="00C92BD1"/>
    <w:rsid w:val="00C931A7"/>
    <w:rsid w:val="00C9468A"/>
    <w:rsid w:val="00CA7735"/>
    <w:rsid w:val="00CC0A0D"/>
    <w:rsid w:val="00CC1F4C"/>
    <w:rsid w:val="00CC571F"/>
    <w:rsid w:val="00CD0610"/>
    <w:rsid w:val="00CE302E"/>
    <w:rsid w:val="00D22378"/>
    <w:rsid w:val="00D249B1"/>
    <w:rsid w:val="00D759CD"/>
    <w:rsid w:val="00D8596F"/>
    <w:rsid w:val="00D92537"/>
    <w:rsid w:val="00DA5E6C"/>
    <w:rsid w:val="00DC0B6B"/>
    <w:rsid w:val="00DC1956"/>
    <w:rsid w:val="00DC35D9"/>
    <w:rsid w:val="00E02E24"/>
    <w:rsid w:val="00E25072"/>
    <w:rsid w:val="00E3545E"/>
    <w:rsid w:val="00E56595"/>
    <w:rsid w:val="00E60E0A"/>
    <w:rsid w:val="00E62171"/>
    <w:rsid w:val="00E62781"/>
    <w:rsid w:val="00E77A3A"/>
    <w:rsid w:val="00EA1A41"/>
    <w:rsid w:val="00EA244B"/>
    <w:rsid w:val="00EC5EB1"/>
    <w:rsid w:val="00EC7ED7"/>
    <w:rsid w:val="00EF51DC"/>
    <w:rsid w:val="00EF77D9"/>
    <w:rsid w:val="00F00063"/>
    <w:rsid w:val="00F006EA"/>
    <w:rsid w:val="00F604EA"/>
    <w:rsid w:val="00F67C4A"/>
    <w:rsid w:val="00F70097"/>
    <w:rsid w:val="00F77D97"/>
    <w:rsid w:val="00F87CCF"/>
    <w:rsid w:val="00F917F8"/>
    <w:rsid w:val="00FA1035"/>
    <w:rsid w:val="00FA5BE4"/>
    <w:rsid w:val="00FD7859"/>
    <w:rsid w:val="00FF2E70"/>
    <w:rsid w:val="052A90C7"/>
    <w:rsid w:val="20B9CBDB"/>
    <w:rsid w:val="3A649C95"/>
    <w:rsid w:val="42FE3F6A"/>
    <w:rsid w:val="44AB4CEB"/>
    <w:rsid w:val="4531EE65"/>
    <w:rsid w:val="4D781591"/>
    <w:rsid w:val="4F3CF46F"/>
    <w:rsid w:val="50CD1FB8"/>
    <w:rsid w:val="52700E10"/>
    <w:rsid w:val="53DBE017"/>
    <w:rsid w:val="571DFE6C"/>
    <w:rsid w:val="5C7D8465"/>
    <w:rsid w:val="632D632F"/>
    <w:rsid w:val="6B53A146"/>
    <w:rsid w:val="6DC95B78"/>
    <w:rsid w:val="710F8039"/>
    <w:rsid w:val="7A1A28CD"/>
    <w:rsid w:val="7E4F29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816CA8"/>
  <w15:docId w15:val="{6F28F3EC-A665-42FA-B837-DC324FF05A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D404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link w:val="PrrafodelistaCar"/>
    <w:uiPriority w:val="34"/>
    <w:qFormat/>
    <w:rsid w:val="008D404F"/>
    <w:pPr>
      <w:ind w:left="708"/>
    </w:pPr>
  </w:style>
  <w:style w:type="paragraph" w:styleId="Encabezado">
    <w:name w:val="header"/>
    <w:basedOn w:val="Normal"/>
    <w:link w:val="Encabezado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Piedepgina">
    <w:name w:val="footer"/>
    <w:basedOn w:val="Normal"/>
    <w:link w:val="Piedepgina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customStyle="1" w:styleId="TableParagraph">
    <w:name w:val="Table Paragraph"/>
    <w:basedOn w:val="Normal"/>
    <w:uiPriority w:val="1"/>
    <w:qFormat/>
    <w:rsid w:val="008D404F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eastAsia="en-US"/>
    </w:rPr>
  </w:style>
  <w:style w:type="table" w:styleId="Tablaconcuadrcula">
    <w:name w:val="Table Grid"/>
    <w:basedOn w:val="Tablanormal"/>
    <w:uiPriority w:val="39"/>
    <w:rsid w:val="008D404F"/>
    <w:pPr>
      <w:spacing w:after="0" w:line="240" w:lineRule="auto"/>
    </w:pPr>
    <w:rPr>
      <w:lang w:val="es-C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rrafodelistaCar">
    <w:name w:val="Párrafo de lista Car"/>
    <w:link w:val="Prrafodelista"/>
    <w:uiPriority w:val="34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Textoindependiente">
    <w:name w:val="Body Text"/>
    <w:basedOn w:val="Normal"/>
    <w:link w:val="TextoindependienteCar"/>
    <w:uiPriority w:val="99"/>
    <w:unhideWhenUsed/>
    <w:rsid w:val="008D404F"/>
    <w:pPr>
      <w:spacing w:after="120" w:line="480" w:lineRule="auto"/>
    </w:pPr>
    <w:rPr>
      <w:rFonts w:ascii="Calibri" w:eastAsia="Calibri" w:hAnsi="Calibri"/>
      <w:sz w:val="22"/>
      <w:szCs w:val="22"/>
      <w:lang w:val="es-CO" w:eastAsia="en-US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8D404F"/>
    <w:rPr>
      <w:rFonts w:ascii="Calibri" w:eastAsia="Calibri" w:hAnsi="Calibri" w:cs="Times New Roman"/>
      <w:lang w:val="es-CO"/>
    </w:rPr>
  </w:style>
  <w:style w:type="paragraph" w:styleId="Sinespaciado">
    <w:name w:val="No Spacing"/>
    <w:uiPriority w:val="1"/>
    <w:qFormat/>
    <w:rsid w:val="008D404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baj">
    <w:name w:val="b_aj"/>
    <w:basedOn w:val="Fuentedeprrafopredeter"/>
    <w:rsid w:val="008D404F"/>
  </w:style>
  <w:style w:type="paragraph" w:styleId="NormalWeb">
    <w:name w:val="Normal (Web)"/>
    <w:basedOn w:val="Normal"/>
    <w:uiPriority w:val="99"/>
    <w:unhideWhenUsed/>
    <w:rsid w:val="008D404F"/>
    <w:pPr>
      <w:spacing w:before="100" w:beforeAutospacing="1" w:after="100" w:afterAutospacing="1"/>
    </w:pPr>
    <w:rPr>
      <w:lang w:val="es-CO" w:eastAsia="es-CO"/>
    </w:rPr>
  </w:style>
  <w:style w:type="character" w:styleId="Nmerodepgina">
    <w:name w:val="page number"/>
    <w:basedOn w:val="Fuentedeprrafopredeter"/>
    <w:uiPriority w:val="99"/>
    <w:semiHidden/>
    <w:unhideWhenUsed/>
    <w:rsid w:val="007436B9"/>
  </w:style>
  <w:style w:type="character" w:styleId="Refdecomentario">
    <w:name w:val="annotation reference"/>
    <w:basedOn w:val="Fuentedeprrafopredeter"/>
    <w:uiPriority w:val="99"/>
    <w:semiHidden/>
    <w:unhideWhenUsed/>
    <w:rsid w:val="00C40813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40813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40813"/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40813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40813"/>
    <w:rPr>
      <w:rFonts w:ascii="Times New Roman" w:eastAsia="Times New Roman" w:hAnsi="Times New Roman" w:cs="Times New Roman"/>
      <w:b/>
      <w:bCs/>
      <w:sz w:val="20"/>
      <w:szCs w:val="20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357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11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231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3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24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967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91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83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1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070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125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1172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34765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28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82758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6168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129449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84948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260064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294784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7730520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74315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4700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34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8445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0119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7013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microsoft.com/office/2007/relationships/hdphoto" Target="media/hdphoto2.wdp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6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microsoft.com/office/2007/relationships/hdphoto" Target="media/hdphoto1.wdp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footer" Target="footer3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header" Target="header3.xml"/><Relationship Id="rId10" Type="http://schemas.openxmlformats.org/officeDocument/2006/relationships/endnotes" Target="endnotes.xml"/><Relationship Id="rId19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TaxCatchAll xmlns="1f040d36-848a-4624-b93c-2bf14f5ef081" xsi:nil="true"/>
    <_ip_UnifiedCompliancePolicyProperties xmlns="http://schemas.microsoft.com/sharepoint/v3" xsi:nil="true"/>
    <lcf76f155ced4ddcb4097134ff3c332f xmlns="aa07a705-4a54-49dd-9630-3e9030f3f2c4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1A94D1364887744931931C924C10F00" ma:contentTypeVersion="17" ma:contentTypeDescription="Create a new document." ma:contentTypeScope="" ma:versionID="9bcc58024c8eb9d1ca612193ab55493a">
  <xsd:schema xmlns:xsd="http://www.w3.org/2001/XMLSchema" xmlns:xs="http://www.w3.org/2001/XMLSchema" xmlns:p="http://schemas.microsoft.com/office/2006/metadata/properties" xmlns:ns1="http://schemas.microsoft.com/sharepoint/v3" xmlns:ns2="aa07a705-4a54-49dd-9630-3e9030f3f2c4" xmlns:ns3="1f040d36-848a-4624-b93c-2bf14f5ef081" targetNamespace="http://schemas.microsoft.com/office/2006/metadata/properties" ma:root="true" ma:fieldsID="1ca3e524e55d6390a8c4cb33cce3fae5" ns1:_="" ns2:_="" ns3:_="">
    <xsd:import namespace="http://schemas.microsoft.com/sharepoint/v3"/>
    <xsd:import namespace="aa07a705-4a54-49dd-9630-3e9030f3f2c4"/>
    <xsd:import namespace="1f040d36-848a-4624-b93c-2bf14f5ef08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1:_ip_UnifiedCompliancePolicyProperties" minOccurs="0"/>
                <xsd:element ref="ns1:_ip_UnifiedCompliancePolicyUIAction" minOccurs="0"/>
                <xsd:element ref="ns2:MediaServiceLocation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07a705-4a54-49dd-9630-3e9030f3f2c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d33c8c81-5745-4931-bcc4-c2aeafe8678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f040d36-848a-4624-b93c-2bf14f5ef081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6f68ad33-a41f-4f66-84e6-c5139f9c44cb}" ma:internalName="TaxCatchAll" ma:showField="CatchAllData" ma:web="1f040d36-848a-4624-b93c-2bf14f5ef0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210324B-DC52-4819-BB97-4677CA913DF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A86475F-0A07-486D-98FD-E1DB59BD1C40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1f040d36-848a-4624-b93c-2bf14f5ef081"/>
    <ds:schemaRef ds:uri="aa07a705-4a54-49dd-9630-3e9030f3f2c4"/>
  </ds:schemaRefs>
</ds:datastoreItem>
</file>

<file path=customXml/itemProps3.xml><?xml version="1.0" encoding="utf-8"?>
<ds:datastoreItem xmlns:ds="http://schemas.openxmlformats.org/officeDocument/2006/customXml" ds:itemID="{932015A0-F81F-4010-A72C-9988C763B10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aa07a705-4a54-49dd-9630-3e9030f3f2c4"/>
    <ds:schemaRef ds:uri="1f040d36-848a-4624-b93c-2bf14f5ef08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172F015E-EE5F-4356-8DB7-36C5D646FF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912</Words>
  <Characters>5019</Characters>
  <Application>Microsoft Office Word</Application>
  <DocSecurity>0</DocSecurity>
  <Lines>41</Lines>
  <Paragraphs>11</Paragraphs>
  <ScaleCrop>false</ScaleCrop>
  <Company/>
  <LinksUpToDate>false</LinksUpToDate>
  <CharactersWithSpaces>5920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Jennifer Patricia Duran Vargas</dc:creator>
  <cp:lastModifiedBy>Lucy Maribel Rodriguez</cp:lastModifiedBy>
  <cp:revision>2</cp:revision>
  <cp:lastPrinted>2025-05-12T01:49:00Z</cp:lastPrinted>
  <dcterms:created xsi:type="dcterms:W3CDTF">2026-08-17T04:02:00Z</dcterms:created>
  <dcterms:modified xsi:type="dcterms:W3CDTF">2026-08-17T04:02:00Z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0x01010031A94D1364887744931931C924C10F00</vt:lpwstr>
  </property>
  <property fmtid="{D5CDD505-2E9C-101B-9397-08002B2CF9AE}" pid="3" name="MSIP_Label_fc111285-cafa-4fc9-8a9a-bd902089b24f_Enabled">
    <vt:lpwstr>true</vt:lpwstr>
  </property>
  <property fmtid="{D5CDD505-2E9C-101B-9397-08002B2CF9AE}" pid="4" name="MSIP_Label_fc111285-cafa-4fc9-8a9a-bd902089b24f_SetDate">
    <vt:lpwstr>2026-05-08T21:44:16Z</vt:lpwstr>
  </property>
  <property fmtid="{D5CDD505-2E9C-101B-9397-08002B2CF9AE}" pid="5" name="MSIP_Label_fc111285-cafa-4fc9-8a9a-bd902089b24f_Method">
    <vt:lpwstr>Privileged</vt:lpwstr>
  </property>
  <property fmtid="{D5CDD505-2E9C-101B-9397-08002B2CF9AE}" pid="6" name="MSIP_Label_fc111285-cafa-4fc9-8a9a-bd902089b24f_Name">
    <vt:lpwstr>Public</vt:lpwstr>
  </property>
  <property fmtid="{D5CDD505-2E9C-101B-9397-08002B2CF9AE}" pid="7" name="MSIP_Label_fc111285-cafa-4fc9-8a9a-bd902089b24f_SiteId">
    <vt:lpwstr>cbc2c381-2f2e-4d93-91d1-506c9316ace7</vt:lpwstr>
  </property>
  <property fmtid="{D5CDD505-2E9C-101B-9397-08002B2CF9AE}" pid="8" name="MSIP_Label_fc111285-cafa-4fc9-8a9a-bd902089b24f_ActionId">
    <vt:lpwstr>7da5cd44-f129-4ca1-b868-6df430f5070c</vt:lpwstr>
  </property>
  <property fmtid="{D5CDD505-2E9C-101B-9397-08002B2CF9AE}" pid="9" name="MSIP_Label_fc111285-cafa-4fc9-8a9a-bd902089b24f_ContentBits">
    <vt:lpwstr>0</vt:lpwstr>
  </property>
  <property fmtid="{D5CDD505-2E9C-101B-9397-08002B2CF9AE}" pid="10" name="MSIP_Label_fc111285-cafa-4fc9-8a9a-bd902089b24f_Tag">
    <vt:lpwstr>10, 0, 1, 1</vt:lpwstr>
  </property>
  <property fmtid="{D5CDD505-2E9C-101B-9397-08002B2CF9AE}" pid="11" name="MediaServiceImageTags">
    <vt:lpwstr/>
  </property>
</Properties>
</file>